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3F96" w14:textId="5CE3A1FD" w:rsidR="00DC5522" w:rsidRDefault="00561260">
      <w:pPr>
        <w:rPr>
          <w:sz w:val="24"/>
        </w:rPr>
      </w:pPr>
      <w:r w:rsidRPr="00C04CAC">
        <w:rPr>
          <w:sz w:val="24"/>
        </w:rPr>
        <w:t xml:space="preserve">The purpose of this document is to outline </w:t>
      </w:r>
      <w:r w:rsidR="00607719">
        <w:rPr>
          <w:sz w:val="24"/>
        </w:rPr>
        <w:t>the quality specific</w:t>
      </w:r>
      <w:r w:rsidR="00571BCC">
        <w:rPr>
          <w:sz w:val="24"/>
        </w:rPr>
        <w:t xml:space="preserve"> recommendations </w:t>
      </w:r>
      <w:r w:rsidRPr="00C04CAC">
        <w:rPr>
          <w:sz w:val="24"/>
        </w:rPr>
        <w:t xml:space="preserve">for restarting supply chain operations following a shutdown of an operation due to </w:t>
      </w:r>
      <w:r w:rsidR="009471F3" w:rsidRPr="00C04CAC">
        <w:rPr>
          <w:sz w:val="24"/>
        </w:rPr>
        <w:t xml:space="preserve">a </w:t>
      </w:r>
      <w:r w:rsidRPr="00C04CAC">
        <w:rPr>
          <w:sz w:val="24"/>
        </w:rPr>
        <w:t xml:space="preserve">pandemic.  </w:t>
      </w:r>
      <w:r w:rsidR="0096369C" w:rsidRPr="00C04CAC">
        <w:rPr>
          <w:sz w:val="24"/>
        </w:rPr>
        <w:t>T</w:t>
      </w:r>
      <w:r w:rsidRPr="00C04CAC">
        <w:rPr>
          <w:sz w:val="24"/>
        </w:rPr>
        <w:t xml:space="preserve">his document is </w:t>
      </w:r>
      <w:r w:rsidR="0096369C" w:rsidRPr="00C04CAC">
        <w:rPr>
          <w:sz w:val="24"/>
        </w:rPr>
        <w:t xml:space="preserve">intended </w:t>
      </w:r>
      <w:r w:rsidRPr="00C04CAC">
        <w:rPr>
          <w:sz w:val="24"/>
        </w:rPr>
        <w:t xml:space="preserve">to </w:t>
      </w:r>
      <w:r w:rsidRPr="00C04CAC">
        <w:rPr>
          <w:i/>
          <w:sz w:val="24"/>
        </w:rPr>
        <w:t>supplement</w:t>
      </w:r>
      <w:r w:rsidRPr="00C04CAC">
        <w:rPr>
          <w:sz w:val="24"/>
        </w:rPr>
        <w:t xml:space="preserve"> </w:t>
      </w:r>
      <w:r w:rsidR="00D466EA" w:rsidRPr="00C04CAC">
        <w:rPr>
          <w:sz w:val="24"/>
        </w:rPr>
        <w:t>any/all existing documents that reference start</w:t>
      </w:r>
      <w:r w:rsidR="004662FA" w:rsidRPr="00C04CAC">
        <w:rPr>
          <w:sz w:val="24"/>
        </w:rPr>
        <w:t>-</w:t>
      </w:r>
      <w:r w:rsidR="00D466EA" w:rsidRPr="00C04CAC">
        <w:rPr>
          <w:sz w:val="24"/>
        </w:rPr>
        <w:t>up or restart processes.</w:t>
      </w:r>
      <w:r w:rsidRPr="00C04CAC">
        <w:rPr>
          <w:sz w:val="24"/>
        </w:rPr>
        <w:t xml:space="preserve"> </w:t>
      </w:r>
      <w:r w:rsidR="00D466EA" w:rsidRPr="00C04CAC">
        <w:rPr>
          <w:sz w:val="24"/>
        </w:rPr>
        <w:t xml:space="preserve">It provides </w:t>
      </w:r>
      <w:r w:rsidRPr="00C04CAC">
        <w:rPr>
          <w:sz w:val="24"/>
        </w:rPr>
        <w:t>additio</w:t>
      </w:r>
      <w:r w:rsidR="00D466EA" w:rsidRPr="00C04CAC">
        <w:rPr>
          <w:sz w:val="24"/>
        </w:rPr>
        <w:t xml:space="preserve">nal </w:t>
      </w:r>
      <w:r w:rsidRPr="00C04CAC">
        <w:rPr>
          <w:sz w:val="24"/>
        </w:rPr>
        <w:t xml:space="preserve">specific information </w:t>
      </w:r>
      <w:r w:rsidR="000F47EB" w:rsidRPr="00C04CAC">
        <w:rPr>
          <w:sz w:val="24"/>
        </w:rPr>
        <w:t xml:space="preserve">required </w:t>
      </w:r>
      <w:r w:rsidRPr="00C04CAC">
        <w:rPr>
          <w:sz w:val="24"/>
        </w:rPr>
        <w:t xml:space="preserve">for leaders across all functions to bring the end-to-end supply chain back </w:t>
      </w:r>
      <w:r w:rsidR="000F47EB" w:rsidRPr="00C04CAC">
        <w:rPr>
          <w:sz w:val="24"/>
        </w:rPr>
        <w:t>to</w:t>
      </w:r>
      <w:r w:rsidRPr="00C04CAC">
        <w:rPr>
          <w:sz w:val="24"/>
        </w:rPr>
        <w:t xml:space="preserve"> running </w:t>
      </w:r>
      <w:r w:rsidR="000F47EB" w:rsidRPr="00C04CAC">
        <w:rPr>
          <w:sz w:val="24"/>
        </w:rPr>
        <w:t>at</w:t>
      </w:r>
      <w:r w:rsidRPr="00C04CAC">
        <w:rPr>
          <w:sz w:val="24"/>
        </w:rPr>
        <w:t xml:space="preserve"> full </w:t>
      </w:r>
      <w:r w:rsidR="000F47EB" w:rsidRPr="00C04CAC">
        <w:rPr>
          <w:sz w:val="24"/>
        </w:rPr>
        <w:t xml:space="preserve">or partial </w:t>
      </w:r>
      <w:r w:rsidRPr="00C04CAC">
        <w:rPr>
          <w:sz w:val="24"/>
        </w:rPr>
        <w:t xml:space="preserve">capacity.  </w:t>
      </w:r>
    </w:p>
    <w:p w14:paraId="198F0874" w14:textId="03204746" w:rsidR="0010529A" w:rsidRDefault="00E42F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Quality Recommendations </w:t>
      </w: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</w:t>
      </w:r>
      <w:r w:rsidR="00C03C05">
        <w:rPr>
          <w:b/>
          <w:i/>
          <w:sz w:val="28"/>
          <w:szCs w:val="28"/>
        </w:rPr>
        <w:t>A Site Start Up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550"/>
        <w:gridCol w:w="1834"/>
        <w:gridCol w:w="4791"/>
        <w:gridCol w:w="2430"/>
        <w:gridCol w:w="2610"/>
      </w:tblGrid>
      <w:tr w:rsidR="001261DC" w:rsidRPr="00892C60" w14:paraId="6D94FF49" w14:textId="77777777" w:rsidTr="00A84C02">
        <w:trPr>
          <w:cantSplit/>
          <w:tblHeader/>
        </w:trPr>
        <w:tc>
          <w:tcPr>
            <w:tcW w:w="2550" w:type="dxa"/>
            <w:shd w:val="clear" w:color="auto" w:fill="E7E6E6" w:themeFill="background2"/>
          </w:tcPr>
          <w:p w14:paraId="561CDB60" w14:textId="77777777" w:rsidR="00933F41" w:rsidRPr="00892C60" w:rsidRDefault="00933F41">
            <w:r w:rsidRPr="00892C60">
              <w:t>Workstream: Aspect of Workstream</w:t>
            </w:r>
          </w:p>
        </w:tc>
        <w:tc>
          <w:tcPr>
            <w:tcW w:w="1834" w:type="dxa"/>
            <w:shd w:val="clear" w:color="auto" w:fill="E7E6E6" w:themeFill="background2"/>
          </w:tcPr>
          <w:p w14:paraId="2B0ADBC4" w14:textId="4E3B7E00" w:rsidR="4F414D16" w:rsidRPr="00892C60" w:rsidRDefault="03AC0685" w:rsidP="67592A92">
            <w:pPr>
              <w:rPr>
                <w:bCs/>
              </w:rPr>
            </w:pPr>
            <w:r w:rsidRPr="00892C60">
              <w:rPr>
                <w:bCs/>
              </w:rPr>
              <w:t>Responsible Organization</w:t>
            </w:r>
          </w:p>
        </w:tc>
        <w:tc>
          <w:tcPr>
            <w:tcW w:w="4791" w:type="dxa"/>
            <w:shd w:val="clear" w:color="auto" w:fill="E7E6E6" w:themeFill="background2"/>
          </w:tcPr>
          <w:p w14:paraId="2C18CF9D" w14:textId="77777777" w:rsidR="00933F41" w:rsidRPr="00892C60" w:rsidRDefault="00933F41">
            <w:r w:rsidRPr="00892C60">
              <w:t xml:space="preserve">Key </w:t>
            </w:r>
            <w:r w:rsidR="00B05395" w:rsidRPr="00892C60">
              <w:t>processes</w:t>
            </w:r>
            <w:r w:rsidRPr="00892C60">
              <w:t xml:space="preserve"> to be Addressed</w:t>
            </w:r>
          </w:p>
        </w:tc>
        <w:tc>
          <w:tcPr>
            <w:tcW w:w="2430" w:type="dxa"/>
            <w:shd w:val="clear" w:color="auto" w:fill="E7E6E6" w:themeFill="background2"/>
          </w:tcPr>
          <w:p w14:paraId="3A891CDF" w14:textId="48FD4239" w:rsidR="00933F41" w:rsidRPr="00892C60" w:rsidRDefault="002113C3">
            <w:r w:rsidRPr="00892C60">
              <w:t>Owner</w:t>
            </w:r>
            <w:r w:rsidR="00FC465D" w:rsidRPr="00892C60">
              <w:t>/Resource</w:t>
            </w:r>
          </w:p>
        </w:tc>
        <w:tc>
          <w:tcPr>
            <w:tcW w:w="2610" w:type="dxa"/>
            <w:shd w:val="clear" w:color="auto" w:fill="E7E6E6" w:themeFill="background2"/>
          </w:tcPr>
          <w:p w14:paraId="392578B8" w14:textId="1534981A" w:rsidR="00933F41" w:rsidRPr="00892C60" w:rsidRDefault="00933F41">
            <w:r w:rsidRPr="00892C60">
              <w:t xml:space="preserve">Supporting </w:t>
            </w:r>
            <w:r w:rsidR="008464AD">
              <w:t xml:space="preserve">Process </w:t>
            </w:r>
            <w:r w:rsidRPr="00892C60">
              <w:t xml:space="preserve">Documentation </w:t>
            </w:r>
          </w:p>
        </w:tc>
      </w:tr>
      <w:tr w:rsidR="001261DC" w:rsidRPr="00892C60" w14:paraId="4D6516C5" w14:textId="77777777" w:rsidTr="00B24B56">
        <w:trPr>
          <w:trHeight w:val="5291"/>
        </w:trPr>
        <w:tc>
          <w:tcPr>
            <w:tcW w:w="2550" w:type="dxa"/>
          </w:tcPr>
          <w:p w14:paraId="12AF8DFF" w14:textId="15045953" w:rsidR="00072532" w:rsidRPr="00892C60" w:rsidRDefault="00933F41">
            <w:r w:rsidRPr="00892C60">
              <w:t>Workforce:</w:t>
            </w:r>
          </w:p>
          <w:p w14:paraId="4A0DA54C" w14:textId="198E4A98" w:rsidR="00D653BB" w:rsidRPr="00892C60" w:rsidRDefault="00E312E1">
            <w:r w:rsidRPr="00892C60">
              <w:t>Proper Training</w:t>
            </w:r>
          </w:p>
        </w:tc>
        <w:tc>
          <w:tcPr>
            <w:tcW w:w="1834" w:type="dxa"/>
          </w:tcPr>
          <w:p w14:paraId="24306D31" w14:textId="1A62B012" w:rsidR="1FD2C3FE" w:rsidRPr="00892C60" w:rsidRDefault="1FD2C3FE" w:rsidP="67592A92">
            <w:pPr>
              <w:rPr>
                <w:bCs/>
              </w:rPr>
            </w:pPr>
            <w:r w:rsidRPr="00892C60">
              <w:rPr>
                <w:bCs/>
              </w:rPr>
              <w:t>Plant</w:t>
            </w:r>
          </w:p>
        </w:tc>
        <w:tc>
          <w:tcPr>
            <w:tcW w:w="4791" w:type="dxa"/>
          </w:tcPr>
          <w:p w14:paraId="408F9FCF" w14:textId="331E00DC" w:rsidR="00457CFF" w:rsidRPr="00892C60" w:rsidRDefault="00B4401D" w:rsidP="00896A0F">
            <w:pPr>
              <w:pStyle w:val="ListParagraph"/>
              <w:numPr>
                <w:ilvl w:val="0"/>
                <w:numId w:val="4"/>
              </w:numPr>
            </w:pPr>
            <w:r w:rsidRPr="00892C60">
              <w:t>Identify where additional training is required</w:t>
            </w:r>
            <w:r w:rsidR="00681625" w:rsidRPr="00892C60">
              <w:t>, especially for employees who are working in an area they were not working in prior to the shut down</w:t>
            </w:r>
          </w:p>
          <w:p w14:paraId="088B3C2A" w14:textId="459AF9CD" w:rsidR="00676D44" w:rsidRPr="00892C60" w:rsidRDefault="0013517C" w:rsidP="00896A0F">
            <w:pPr>
              <w:pStyle w:val="ListParagraph"/>
              <w:numPr>
                <w:ilvl w:val="0"/>
                <w:numId w:val="4"/>
              </w:numPr>
            </w:pPr>
            <w:r w:rsidRPr="00892C60">
              <w:t xml:space="preserve">Re-affirm, through quality orientation, what quality control </w:t>
            </w:r>
            <w:r w:rsidR="00830548" w:rsidRPr="00892C60">
              <w:t>requirements are relevant to each employee</w:t>
            </w:r>
            <w:r w:rsidR="00DC017D" w:rsidRPr="00892C60">
              <w:t>, and confirm understanding</w:t>
            </w:r>
          </w:p>
          <w:p w14:paraId="267F741D" w14:textId="13C60CFF" w:rsidR="00933F41" w:rsidRPr="00892C60" w:rsidRDefault="00DC017D" w:rsidP="00B4401D">
            <w:pPr>
              <w:pStyle w:val="ListParagraph"/>
              <w:numPr>
                <w:ilvl w:val="0"/>
                <w:numId w:val="4"/>
              </w:numPr>
            </w:pPr>
            <w:r w:rsidRPr="00892C60">
              <w:t>Re-affirm key support resources for the operators should any questions arise</w:t>
            </w:r>
            <w:r w:rsidR="00674FD9" w:rsidRPr="00892C60">
              <w:t xml:space="preserve">, specifically regarding quality or safety, during the restart </w:t>
            </w:r>
            <w:r w:rsidR="00B64076" w:rsidRPr="00892C60">
              <w:t>time</w:t>
            </w:r>
            <w:r w:rsidR="00C522BA" w:rsidRPr="00892C60">
              <w:t>. (First 30 days)</w:t>
            </w:r>
          </w:p>
        </w:tc>
        <w:tc>
          <w:tcPr>
            <w:tcW w:w="2430" w:type="dxa"/>
          </w:tcPr>
          <w:p w14:paraId="5C2C8406" w14:textId="333C4917" w:rsidR="00FC465D" w:rsidRPr="00892C60" w:rsidRDefault="00FC465D">
            <w:r w:rsidRPr="00892C60">
              <w:t xml:space="preserve">Owner: Plant </w:t>
            </w:r>
            <w:r w:rsidR="00DB125D" w:rsidRPr="00892C60">
              <w:t xml:space="preserve">Quality </w:t>
            </w:r>
            <w:r w:rsidRPr="00892C60">
              <w:t>Leader</w:t>
            </w:r>
          </w:p>
          <w:p w14:paraId="350D51CC" w14:textId="2676A631" w:rsidR="00FC465D" w:rsidRPr="00892C60" w:rsidRDefault="00FC465D"/>
          <w:p w14:paraId="4BE37E01" w14:textId="2676A631" w:rsidR="00FC465D" w:rsidRPr="00892C60" w:rsidRDefault="00FC465D">
            <w:r w:rsidRPr="00892C60">
              <w:t>Resource:</w:t>
            </w:r>
          </w:p>
          <w:p w14:paraId="02963D5A" w14:textId="70642C4A" w:rsidR="00B318A2" w:rsidRPr="00892C60" w:rsidRDefault="00B318A2"/>
        </w:tc>
        <w:tc>
          <w:tcPr>
            <w:tcW w:w="2610" w:type="dxa"/>
          </w:tcPr>
          <w:p w14:paraId="444630B0" w14:textId="498C78C3" w:rsidR="00540613" w:rsidRPr="00892C60" w:rsidRDefault="00B4401D" w:rsidP="00F42620">
            <w:r w:rsidRPr="00892C60">
              <w:t>Local, Site specific quality procedure for startup</w:t>
            </w:r>
          </w:p>
          <w:p w14:paraId="7BE0677E" w14:textId="77777777" w:rsidR="001A0ADC" w:rsidRDefault="001A0ADC" w:rsidP="00F42620"/>
          <w:p w14:paraId="281A49CC" w14:textId="0C46315D" w:rsidR="0010529A" w:rsidRPr="00892C60" w:rsidRDefault="00042641" w:rsidP="00F42620">
            <w:r w:rsidRPr="00892C60">
              <w:t>Ensure right production personnel resume to work, especially the people for critical process (COC, PTC and Special Processes)</w:t>
            </w:r>
          </w:p>
          <w:p w14:paraId="58BC5DBE" w14:textId="76BCD227" w:rsidR="00933F41" w:rsidRPr="00892C60" w:rsidRDefault="00933F41" w:rsidP="0010529A"/>
        </w:tc>
      </w:tr>
      <w:tr w:rsidR="001261DC" w:rsidRPr="00892C60" w14:paraId="31B91104" w14:textId="77777777" w:rsidTr="54742FFE">
        <w:tc>
          <w:tcPr>
            <w:tcW w:w="2550" w:type="dxa"/>
          </w:tcPr>
          <w:p w14:paraId="3A275EC1" w14:textId="34094899" w:rsidR="00933F41" w:rsidRPr="00892C60" w:rsidRDefault="00933F41">
            <w:r w:rsidRPr="00892C60">
              <w:t>Workforce:</w:t>
            </w:r>
          </w:p>
          <w:p w14:paraId="136AEE21" w14:textId="6A1BA204" w:rsidR="00933F41" w:rsidRPr="00892C60" w:rsidRDefault="00FD7F16">
            <w:r w:rsidRPr="00892C60">
              <w:t>Ga</w:t>
            </w:r>
            <w:r w:rsidR="00DC3D78" w:rsidRPr="00892C60">
              <w:t>u</w:t>
            </w:r>
            <w:r w:rsidRPr="00892C60">
              <w:t>ges</w:t>
            </w:r>
            <w:r w:rsidR="00DC3D78" w:rsidRPr="00892C60">
              <w:t xml:space="preserve"> and Other Quality Equipment</w:t>
            </w:r>
          </w:p>
        </w:tc>
        <w:tc>
          <w:tcPr>
            <w:tcW w:w="1834" w:type="dxa"/>
          </w:tcPr>
          <w:p w14:paraId="768DB5AB" w14:textId="0217E74B" w:rsidR="67592A92" w:rsidRPr="00892C60" w:rsidRDefault="00FD3B44" w:rsidP="67592A92">
            <w:pPr>
              <w:rPr>
                <w:bCs/>
              </w:rPr>
            </w:pPr>
            <w:r w:rsidRPr="00892C60">
              <w:rPr>
                <w:bCs/>
              </w:rPr>
              <w:t>Operations, ME, Quality</w:t>
            </w:r>
          </w:p>
        </w:tc>
        <w:tc>
          <w:tcPr>
            <w:tcW w:w="4791" w:type="dxa"/>
          </w:tcPr>
          <w:p w14:paraId="095B8D40" w14:textId="6856B490" w:rsidR="00CB61F1" w:rsidRPr="00892C60" w:rsidRDefault="00FD3B44" w:rsidP="00A03D57">
            <w:pPr>
              <w:pStyle w:val="ListParagraph"/>
              <w:numPr>
                <w:ilvl w:val="0"/>
                <w:numId w:val="5"/>
              </w:numPr>
            </w:pPr>
            <w:r w:rsidRPr="00892C60">
              <w:t>Ensure that all</w:t>
            </w:r>
            <w:r w:rsidR="00A45394" w:rsidRPr="00892C60">
              <w:t xml:space="preserve"> functional gauges are properly calibrated</w:t>
            </w:r>
          </w:p>
          <w:p w14:paraId="77904EA7" w14:textId="77777777" w:rsidR="00933F41" w:rsidRPr="00892C60" w:rsidRDefault="0077631E" w:rsidP="00A03D57">
            <w:pPr>
              <w:pStyle w:val="ListParagraph"/>
              <w:numPr>
                <w:ilvl w:val="0"/>
                <w:numId w:val="5"/>
              </w:numPr>
            </w:pPr>
            <w:r w:rsidRPr="00892C60">
              <w:t xml:space="preserve">Utilize the MSA procedure </w:t>
            </w:r>
            <w:r w:rsidR="00025E81" w:rsidRPr="00892C60">
              <w:t>if new operators are being introduced to the station</w:t>
            </w:r>
          </w:p>
          <w:p w14:paraId="1846829B" w14:textId="2B330E14" w:rsidR="00025E81" w:rsidRPr="00892C60" w:rsidRDefault="00025E81" w:rsidP="00A03D57">
            <w:pPr>
              <w:pStyle w:val="ListParagraph"/>
              <w:numPr>
                <w:ilvl w:val="0"/>
                <w:numId w:val="5"/>
              </w:numPr>
            </w:pPr>
            <w:r w:rsidRPr="00892C60">
              <w:t>Review all, applicable process documentation for adequacy</w:t>
            </w:r>
          </w:p>
        </w:tc>
        <w:tc>
          <w:tcPr>
            <w:tcW w:w="2430" w:type="dxa"/>
          </w:tcPr>
          <w:p w14:paraId="4F6E8BA4" w14:textId="0E3608F7" w:rsidR="00625337" w:rsidRPr="00892C60" w:rsidRDefault="005D3B35">
            <w:r w:rsidRPr="00892C60">
              <w:t xml:space="preserve">Owner: Plant </w:t>
            </w:r>
            <w:r w:rsidR="00020470" w:rsidRPr="00892C60">
              <w:t>Quality Leader, Operations Leader</w:t>
            </w:r>
          </w:p>
          <w:p w14:paraId="6910671D" w14:textId="77777777" w:rsidR="009A1A41" w:rsidRPr="00892C60" w:rsidRDefault="009A1A41"/>
          <w:p w14:paraId="6818178D" w14:textId="33290133" w:rsidR="0074104E" w:rsidRPr="00892C60" w:rsidRDefault="00B54F81" w:rsidP="00781974">
            <w:r w:rsidRPr="00892C60">
              <w:t xml:space="preserve">Support: </w:t>
            </w:r>
            <w:r w:rsidR="00A971C9" w:rsidRPr="00892C60">
              <w:t xml:space="preserve">Operations leaders, managers and team leaders, </w:t>
            </w:r>
            <w:r w:rsidR="00CE54D8" w:rsidRPr="00892C60">
              <w:t>line quality</w:t>
            </w:r>
            <w:r w:rsidR="00FD7F16" w:rsidRPr="00892C60">
              <w:t xml:space="preserve"> engineers</w:t>
            </w:r>
            <w:r w:rsidR="0EB0D3E9" w:rsidRPr="00892C6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10" w:type="dxa"/>
          </w:tcPr>
          <w:p w14:paraId="3895A6C8" w14:textId="2D01B3F9" w:rsidR="00775243" w:rsidRPr="00892C60" w:rsidRDefault="00775243" w:rsidP="00775243">
            <w:r w:rsidRPr="00892C60">
              <w:t>Local, Site specific quality procedure for start up</w:t>
            </w:r>
          </w:p>
          <w:p w14:paraId="7F4C6B30" w14:textId="4B5AA8CB" w:rsidR="00933F41" w:rsidRPr="00892C60" w:rsidRDefault="00775243">
            <w:r w:rsidRPr="00892C60">
              <w:t>*</w:t>
            </w:r>
            <w:r w:rsidR="00FB081A" w:rsidRPr="00892C60">
              <w:t>Ensure equipment, facility, fixture/gauge are in the correct status and maintain/repair/calibrate as appropriate.</w:t>
            </w:r>
          </w:p>
        </w:tc>
      </w:tr>
      <w:tr w:rsidR="00580DFC" w:rsidRPr="00892C60" w14:paraId="21B9417B" w14:textId="77777777" w:rsidTr="009C19CA">
        <w:trPr>
          <w:trHeight w:val="50"/>
        </w:trPr>
        <w:tc>
          <w:tcPr>
            <w:tcW w:w="2550" w:type="dxa"/>
          </w:tcPr>
          <w:p w14:paraId="7F680F25" w14:textId="370F93F0" w:rsidR="009C19CA" w:rsidRPr="00892C60" w:rsidRDefault="009C19CA" w:rsidP="00E325A2"/>
        </w:tc>
        <w:tc>
          <w:tcPr>
            <w:tcW w:w="1834" w:type="dxa"/>
          </w:tcPr>
          <w:p w14:paraId="5619FE1E" w14:textId="6E2DB34F" w:rsidR="00580DFC" w:rsidRPr="00892C60" w:rsidRDefault="00580DFC" w:rsidP="00E325A2">
            <w:pPr>
              <w:rPr>
                <w:bCs/>
              </w:rPr>
            </w:pPr>
          </w:p>
        </w:tc>
        <w:tc>
          <w:tcPr>
            <w:tcW w:w="4791" w:type="dxa"/>
          </w:tcPr>
          <w:p w14:paraId="536B6830" w14:textId="2036B796" w:rsidR="009D46A9" w:rsidRPr="00892C60" w:rsidRDefault="009D46A9" w:rsidP="003F4ECC">
            <w:pPr>
              <w:pStyle w:val="ListParagraph"/>
              <w:ind w:left="360"/>
            </w:pPr>
          </w:p>
        </w:tc>
        <w:tc>
          <w:tcPr>
            <w:tcW w:w="2430" w:type="dxa"/>
          </w:tcPr>
          <w:p w14:paraId="28C80B6A" w14:textId="30935C78" w:rsidR="00580DFC" w:rsidRPr="00892C60" w:rsidRDefault="00580DFC" w:rsidP="0018200A"/>
        </w:tc>
        <w:tc>
          <w:tcPr>
            <w:tcW w:w="2610" w:type="dxa"/>
          </w:tcPr>
          <w:p w14:paraId="1D6AB548" w14:textId="05ED2ADE" w:rsidR="00580DFC" w:rsidRPr="00892C60" w:rsidRDefault="00580DFC" w:rsidP="00E325A2"/>
        </w:tc>
      </w:tr>
      <w:tr w:rsidR="001261DC" w:rsidRPr="00892C60" w14:paraId="4DB78735" w14:textId="77777777" w:rsidTr="54742FFE">
        <w:tc>
          <w:tcPr>
            <w:tcW w:w="2550" w:type="dxa"/>
          </w:tcPr>
          <w:p w14:paraId="67132FD1" w14:textId="7265F999" w:rsidR="001565F2" w:rsidRPr="00892C60" w:rsidRDefault="00933F41">
            <w:r w:rsidRPr="00892C60">
              <w:lastRenderedPageBreak/>
              <w:t>Workforce:</w:t>
            </w:r>
          </w:p>
          <w:p w14:paraId="23CE949B" w14:textId="123F1E32" w:rsidR="00933F41" w:rsidRPr="00892C60" w:rsidRDefault="0094747C">
            <w:r w:rsidRPr="00892C60">
              <w:t>Product Traceability</w:t>
            </w:r>
          </w:p>
        </w:tc>
        <w:tc>
          <w:tcPr>
            <w:tcW w:w="1834" w:type="dxa"/>
          </w:tcPr>
          <w:p w14:paraId="1FD14366" w14:textId="0CA6F9BD" w:rsidR="67592A92" w:rsidRPr="00892C60" w:rsidRDefault="0098414D" w:rsidP="67592A92">
            <w:pPr>
              <w:rPr>
                <w:bCs/>
              </w:rPr>
            </w:pPr>
            <w:r w:rsidRPr="00892C60">
              <w:rPr>
                <w:bCs/>
              </w:rPr>
              <w:t>Operations, ME, Quality</w:t>
            </w:r>
          </w:p>
        </w:tc>
        <w:tc>
          <w:tcPr>
            <w:tcW w:w="4791" w:type="dxa"/>
          </w:tcPr>
          <w:p w14:paraId="689D2948" w14:textId="17732CC2" w:rsidR="313605EC" w:rsidRPr="00892C60" w:rsidRDefault="0003038F" w:rsidP="0048145F">
            <w:pPr>
              <w:pStyle w:val="ListParagraph"/>
              <w:numPr>
                <w:ilvl w:val="0"/>
                <w:numId w:val="6"/>
              </w:numPr>
            </w:pPr>
            <w:r w:rsidRPr="00892C60">
              <w:t>Ensure that product that is being introduced into production is clearly identified</w:t>
            </w:r>
            <w:r w:rsidR="00DE0B8A" w:rsidRPr="00892C60">
              <w:t xml:space="preserve"> by lot number, and if possible, serialized individually</w:t>
            </w:r>
          </w:p>
          <w:p w14:paraId="0B550FB0" w14:textId="77777777" w:rsidR="00CC0163" w:rsidRPr="00892C60" w:rsidRDefault="007C1D4E" w:rsidP="007420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 w:rsidRPr="00892C60">
              <w:t>Ensure that first piece production is clearly identified by month, day, time, and either lot number or specific part serial number</w:t>
            </w:r>
          </w:p>
          <w:p w14:paraId="178F877A" w14:textId="0BD9CC31" w:rsidR="00094412" w:rsidRPr="00892C60" w:rsidRDefault="00094412" w:rsidP="007420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 w:rsidRPr="00892C60">
              <w:t xml:space="preserve">Ensure that the last piece produced on a given shift is confirmed to be </w:t>
            </w:r>
            <w:r w:rsidR="00F3024E" w:rsidRPr="00892C60">
              <w:t>properly inspected and that the part meets all required specification</w:t>
            </w:r>
          </w:p>
        </w:tc>
        <w:tc>
          <w:tcPr>
            <w:tcW w:w="2430" w:type="dxa"/>
          </w:tcPr>
          <w:p w14:paraId="462E0E52" w14:textId="52087763" w:rsidR="00DE0B8A" w:rsidRPr="00892C60" w:rsidRDefault="00DE0B8A" w:rsidP="00DE0B8A">
            <w:r w:rsidRPr="00892C60">
              <w:t>Owner: Plant Quality Leader, Operations Leader</w:t>
            </w:r>
          </w:p>
          <w:p w14:paraId="29D8F718" w14:textId="038C1D4D" w:rsidR="009C19CA" w:rsidRPr="00892C60" w:rsidRDefault="009C19CA" w:rsidP="00DE0B8A">
            <w:r w:rsidRPr="00892C60">
              <w:t>Support: Operations leaders, managers and team leaders, line quality engineers</w:t>
            </w:r>
          </w:p>
          <w:p w14:paraId="6FE840D2" w14:textId="77777777" w:rsidR="00DE0B8A" w:rsidRPr="00892C60" w:rsidRDefault="00DE0B8A" w:rsidP="00DE0B8A"/>
          <w:p w14:paraId="784D188D" w14:textId="65D0B492" w:rsidR="00DA6737" w:rsidRPr="00892C60" w:rsidRDefault="00DA6737" w:rsidP="007D2B0F"/>
        </w:tc>
        <w:tc>
          <w:tcPr>
            <w:tcW w:w="2610" w:type="dxa"/>
          </w:tcPr>
          <w:p w14:paraId="16794C2B" w14:textId="356216D9" w:rsidR="00B67816" w:rsidRPr="00892C60" w:rsidRDefault="00B67816" w:rsidP="00B67816">
            <w:r w:rsidRPr="00892C60">
              <w:t>Local, Site specific quality procedure for start up</w:t>
            </w:r>
          </w:p>
          <w:p w14:paraId="3A027765" w14:textId="59344C60" w:rsidR="0094747C" w:rsidRPr="00892C60" w:rsidRDefault="0094747C" w:rsidP="00B67816">
            <w:r w:rsidRPr="00892C60">
              <w:t>*Ensure all product traceability.</w:t>
            </w:r>
          </w:p>
          <w:p w14:paraId="4662D56B" w14:textId="20215D99" w:rsidR="00B862F5" w:rsidRPr="00892C60" w:rsidRDefault="00B862F5" w:rsidP="00B67816">
            <w:r w:rsidRPr="00892C60">
              <w:t># Retain records of first off and last off daily.</w:t>
            </w:r>
          </w:p>
          <w:p w14:paraId="3381D29B" w14:textId="77777777" w:rsidR="00B67816" w:rsidRPr="00892C60" w:rsidRDefault="00B67816"/>
          <w:p w14:paraId="2FF840F4" w14:textId="77777777" w:rsidR="00B67816" w:rsidRPr="00892C60" w:rsidRDefault="00B67816"/>
          <w:p w14:paraId="40B3D322" w14:textId="0F7E9E61" w:rsidR="00933F41" w:rsidRPr="00892C60" w:rsidRDefault="00933F41"/>
        </w:tc>
      </w:tr>
      <w:tr w:rsidR="001261DC" w:rsidRPr="00892C60" w14:paraId="11B504C4" w14:textId="77777777" w:rsidTr="00A84C02">
        <w:trPr>
          <w:cantSplit/>
        </w:trPr>
        <w:tc>
          <w:tcPr>
            <w:tcW w:w="2550" w:type="dxa"/>
          </w:tcPr>
          <w:p w14:paraId="42C27FC5" w14:textId="27A0FD11" w:rsidR="002113C3" w:rsidRPr="00892C60" w:rsidRDefault="00933F41">
            <w:r w:rsidRPr="00892C60">
              <w:t>Workforce:</w:t>
            </w:r>
          </w:p>
          <w:p w14:paraId="45A0BB96" w14:textId="3DFAC8F2" w:rsidR="00933F41" w:rsidRPr="00892C60" w:rsidRDefault="00B64076">
            <w:r w:rsidRPr="00892C60">
              <w:t>Non-Standard</w:t>
            </w:r>
            <w:r w:rsidR="00CD26E9" w:rsidRPr="00892C60">
              <w:t xml:space="preserve"> Process</w:t>
            </w:r>
          </w:p>
        </w:tc>
        <w:tc>
          <w:tcPr>
            <w:tcW w:w="1834" w:type="dxa"/>
          </w:tcPr>
          <w:p w14:paraId="0C263377" w14:textId="4139F22E" w:rsidR="00FD3B44" w:rsidRPr="00892C60" w:rsidRDefault="0098414D" w:rsidP="67592A92">
            <w:r w:rsidRPr="00892C60">
              <w:rPr>
                <w:bCs/>
              </w:rPr>
              <w:t>Operations, ME, Quality</w:t>
            </w:r>
            <w:r w:rsidRPr="00892C60">
              <w:t xml:space="preserve"> </w:t>
            </w:r>
          </w:p>
        </w:tc>
        <w:tc>
          <w:tcPr>
            <w:tcW w:w="4791" w:type="dxa"/>
          </w:tcPr>
          <w:p w14:paraId="40FAA09F" w14:textId="1852AD41" w:rsidR="0C75716D" w:rsidRPr="00892C60" w:rsidRDefault="00CD26E9" w:rsidP="06A2E3EC">
            <w:pPr>
              <w:pStyle w:val="ListParagraph"/>
              <w:numPr>
                <w:ilvl w:val="0"/>
                <w:numId w:val="8"/>
              </w:numPr>
            </w:pPr>
            <w:r w:rsidRPr="00892C60">
              <w:t>Any non-standard processes must be appro</w:t>
            </w:r>
            <w:r w:rsidR="008763B8" w:rsidRPr="00892C60">
              <w:t>ved by the area, and site quality leaders</w:t>
            </w:r>
          </w:p>
          <w:p w14:paraId="424950E5" w14:textId="07A59EDD" w:rsidR="00933F41" w:rsidRPr="00892C60" w:rsidRDefault="008763B8" w:rsidP="00FD72B2">
            <w:pPr>
              <w:pStyle w:val="ListParagraph"/>
              <w:numPr>
                <w:ilvl w:val="0"/>
                <w:numId w:val="8"/>
              </w:numPr>
            </w:pPr>
            <w:r w:rsidRPr="00892C60">
              <w:t>Any product produced using a non-standard process must be clearly identified, and segmented</w:t>
            </w:r>
            <w:r w:rsidR="00AD046A" w:rsidRPr="00892C60">
              <w:t xml:space="preserve"> for clear visibility through the production process</w:t>
            </w:r>
            <w:r w:rsidR="004A6CBB" w:rsidRPr="00892C60">
              <w:t>, until receiving approval to be placed in the normal production population</w:t>
            </w:r>
          </w:p>
          <w:p w14:paraId="554409D2" w14:textId="36CD460B" w:rsidR="00933F41" w:rsidRPr="00892C60" w:rsidRDefault="00933F41" w:rsidP="004A6CBB">
            <w:pPr>
              <w:pStyle w:val="ListParagraph"/>
              <w:ind w:left="360"/>
            </w:pPr>
          </w:p>
        </w:tc>
        <w:tc>
          <w:tcPr>
            <w:tcW w:w="2430" w:type="dxa"/>
          </w:tcPr>
          <w:p w14:paraId="2BDFF8BF" w14:textId="77777777" w:rsidR="007C1D4E" w:rsidRPr="00892C60" w:rsidRDefault="007C1D4E" w:rsidP="007C1D4E">
            <w:r w:rsidRPr="00892C60">
              <w:t>Owner: Plant Quality Leader, Operations Leader</w:t>
            </w:r>
          </w:p>
          <w:p w14:paraId="2E39A8F6" w14:textId="4A568A1B" w:rsidR="00933F41" w:rsidRPr="00892C60" w:rsidRDefault="007C1D4E" w:rsidP="007C1D4E">
            <w:r w:rsidRPr="00892C60">
              <w:t>Support: Operations leaders, managers and team leaders, line quality engineers</w:t>
            </w:r>
          </w:p>
        </w:tc>
        <w:tc>
          <w:tcPr>
            <w:tcW w:w="2610" w:type="dxa"/>
          </w:tcPr>
          <w:p w14:paraId="72FB0A88" w14:textId="0F134FF0" w:rsidR="00933F41" w:rsidRPr="00892C60" w:rsidRDefault="00B67816">
            <w:r w:rsidRPr="00892C60">
              <w:t>Local, Site specific quality procedure for start up</w:t>
            </w:r>
          </w:p>
          <w:p w14:paraId="7513BFE1" w14:textId="754D2509" w:rsidR="003B0225" w:rsidRPr="00892C60" w:rsidRDefault="00CD26E9">
            <w:r w:rsidRPr="00892C60">
              <w:t>*</w:t>
            </w:r>
            <w:r w:rsidR="003B0225" w:rsidRPr="00892C60">
              <w:t>Ensure to get approval for any repair or rework.</w:t>
            </w:r>
          </w:p>
        </w:tc>
      </w:tr>
      <w:tr w:rsidR="001261DC" w:rsidRPr="00892C60" w14:paraId="13005D2F" w14:textId="77777777" w:rsidTr="00A84C02">
        <w:trPr>
          <w:cantSplit/>
        </w:trPr>
        <w:tc>
          <w:tcPr>
            <w:tcW w:w="2550" w:type="dxa"/>
          </w:tcPr>
          <w:p w14:paraId="1AF7C1AC" w14:textId="6A160699" w:rsidR="002113C3" w:rsidRPr="00892C60" w:rsidRDefault="00574204">
            <w:r w:rsidRPr="00892C60">
              <w:t>Workforce</w:t>
            </w:r>
          </w:p>
          <w:p w14:paraId="68848793" w14:textId="1B94600B" w:rsidR="009A4FED" w:rsidRPr="00892C60" w:rsidRDefault="0098414D">
            <w:r w:rsidRPr="00892C60">
              <w:t>Process Control</w:t>
            </w:r>
          </w:p>
        </w:tc>
        <w:tc>
          <w:tcPr>
            <w:tcW w:w="1834" w:type="dxa"/>
          </w:tcPr>
          <w:p w14:paraId="1AADBF17" w14:textId="68805F5D" w:rsidR="67592A92" w:rsidRPr="00892C60" w:rsidRDefault="0098414D" w:rsidP="67592A92">
            <w:r w:rsidRPr="00892C60">
              <w:rPr>
                <w:bCs/>
              </w:rPr>
              <w:t>Operations, ME, Quality</w:t>
            </w:r>
          </w:p>
        </w:tc>
        <w:tc>
          <w:tcPr>
            <w:tcW w:w="4791" w:type="dxa"/>
          </w:tcPr>
          <w:p w14:paraId="3DDF0FF1" w14:textId="77777777" w:rsidR="009A4FED" w:rsidRPr="00892C60" w:rsidRDefault="00E74B4E" w:rsidP="00666EDB">
            <w:pPr>
              <w:pStyle w:val="ListParagraph"/>
              <w:numPr>
                <w:ilvl w:val="0"/>
                <w:numId w:val="9"/>
              </w:numPr>
            </w:pPr>
            <w:r w:rsidRPr="00892C60">
              <w:t>Statistical Process Control (SPC) Procedures must be reviewed for adequacy</w:t>
            </w:r>
          </w:p>
          <w:p w14:paraId="32DF759B" w14:textId="77777777" w:rsidR="00E74B4E" w:rsidRPr="00892C60" w:rsidRDefault="003B6414" w:rsidP="00666EDB">
            <w:pPr>
              <w:pStyle w:val="ListParagraph"/>
              <w:numPr>
                <w:ilvl w:val="0"/>
                <w:numId w:val="9"/>
              </w:numPr>
            </w:pPr>
            <w:r w:rsidRPr="00892C60">
              <w:t>Strict guidelines should be followed to migrate from 100% inspection, to the prescribed sampling frequency</w:t>
            </w:r>
            <w:r w:rsidR="00FC518A" w:rsidRPr="00892C60">
              <w:t>, indicated in the local procedure</w:t>
            </w:r>
          </w:p>
          <w:p w14:paraId="3F521155" w14:textId="5018F86E" w:rsidR="00FC518A" w:rsidRPr="00892C60" w:rsidRDefault="00FC518A" w:rsidP="00666EDB">
            <w:pPr>
              <w:pStyle w:val="ListParagraph"/>
              <w:numPr>
                <w:ilvl w:val="0"/>
                <w:numId w:val="9"/>
              </w:numPr>
            </w:pPr>
            <w:r w:rsidRPr="00892C60">
              <w:t>Process control should be highly monitored</w:t>
            </w:r>
            <w:r w:rsidR="00383746" w:rsidRPr="00892C60">
              <w:t xml:space="preserve"> until control charts indicate stability</w:t>
            </w:r>
          </w:p>
        </w:tc>
        <w:tc>
          <w:tcPr>
            <w:tcW w:w="2430" w:type="dxa"/>
          </w:tcPr>
          <w:p w14:paraId="0191F0FE" w14:textId="77777777" w:rsidR="0098414D" w:rsidRPr="00892C60" w:rsidRDefault="0098414D" w:rsidP="0098414D">
            <w:r w:rsidRPr="00892C60">
              <w:t>Owner: Plant Quality Leader, Operations Leader</w:t>
            </w:r>
          </w:p>
          <w:p w14:paraId="4A6FB82E" w14:textId="56D6FB3E" w:rsidR="000372DE" w:rsidRPr="00892C60" w:rsidRDefault="0098414D" w:rsidP="0098414D">
            <w:r w:rsidRPr="00892C60">
              <w:t>Support: Operations leaders, managers and team leaders, line quality engineers</w:t>
            </w:r>
          </w:p>
        </w:tc>
        <w:tc>
          <w:tcPr>
            <w:tcW w:w="2610" w:type="dxa"/>
          </w:tcPr>
          <w:p w14:paraId="70AF2392" w14:textId="72EE5A24" w:rsidR="009A4FED" w:rsidRPr="00892C60" w:rsidRDefault="00B67816">
            <w:r w:rsidRPr="00892C60">
              <w:t>Local, Site specific quality procedure for start up</w:t>
            </w:r>
          </w:p>
          <w:p w14:paraId="3AF98F6F" w14:textId="7A8334A3" w:rsidR="004A6CBB" w:rsidRPr="00892C60" w:rsidRDefault="00574204">
            <w:r w:rsidRPr="00892C60">
              <w:t>#Ensure key process capability to meet requirement especially on SPC control.</w:t>
            </w:r>
          </w:p>
        </w:tc>
      </w:tr>
      <w:tr w:rsidR="00383746" w:rsidRPr="00892C60" w14:paraId="23C1211F" w14:textId="77777777" w:rsidTr="00A84C02">
        <w:trPr>
          <w:cantSplit/>
        </w:trPr>
        <w:tc>
          <w:tcPr>
            <w:tcW w:w="2550" w:type="dxa"/>
          </w:tcPr>
          <w:p w14:paraId="51B12979" w14:textId="42C37735" w:rsidR="00383746" w:rsidRPr="00892C60" w:rsidRDefault="00383746" w:rsidP="00383746">
            <w:r w:rsidRPr="00892C60">
              <w:t>Workforce</w:t>
            </w:r>
          </w:p>
          <w:p w14:paraId="5FC0F622" w14:textId="15050E33" w:rsidR="00DC2832" w:rsidRPr="00892C60" w:rsidRDefault="00B4022F" w:rsidP="00383746">
            <w:r w:rsidRPr="00892C60">
              <w:t>Raw Material Introduction</w:t>
            </w:r>
          </w:p>
          <w:p w14:paraId="47C18E7C" w14:textId="29D0FE1B" w:rsidR="00C75CF2" w:rsidRPr="00892C60" w:rsidRDefault="00C75CF2" w:rsidP="00383746"/>
        </w:tc>
        <w:tc>
          <w:tcPr>
            <w:tcW w:w="1834" w:type="dxa"/>
          </w:tcPr>
          <w:p w14:paraId="38206994" w14:textId="31AAAD1F" w:rsidR="00383746" w:rsidRPr="00892C60" w:rsidRDefault="00C75CF2" w:rsidP="00383746">
            <w:pPr>
              <w:rPr>
                <w:bCs/>
              </w:rPr>
            </w:pPr>
            <w:r w:rsidRPr="00892C60">
              <w:rPr>
                <w:bCs/>
              </w:rPr>
              <w:t>Operations, ME, Quality</w:t>
            </w:r>
          </w:p>
        </w:tc>
        <w:tc>
          <w:tcPr>
            <w:tcW w:w="4791" w:type="dxa"/>
          </w:tcPr>
          <w:p w14:paraId="11E8A5F2" w14:textId="77777777" w:rsidR="00383746" w:rsidRPr="00892C60" w:rsidRDefault="007204A7" w:rsidP="0038374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00892C60">
              <w:rPr>
                <w:rFonts w:eastAsiaTheme="minorEastAsia"/>
              </w:rPr>
              <w:t>Ensure that the correct material is being brought to the line for processing by checking part number</w:t>
            </w:r>
            <w:r w:rsidR="00EE1B63" w:rsidRPr="00892C60">
              <w:rPr>
                <w:rFonts w:eastAsiaTheme="minorEastAsia"/>
              </w:rPr>
              <w:t>, work order, and line schedule, if applicable</w:t>
            </w:r>
          </w:p>
          <w:p w14:paraId="1ACA7AE2" w14:textId="7AB33BA5" w:rsidR="00EE1B63" w:rsidRPr="00892C60" w:rsidRDefault="00EE1B63" w:rsidP="00383746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00892C60">
              <w:rPr>
                <w:rFonts w:eastAsiaTheme="minorEastAsia"/>
              </w:rPr>
              <w:t>Ensure that material being brought to the line is marked as having been accepted by the responsible</w:t>
            </w:r>
            <w:r w:rsidR="00D912C8" w:rsidRPr="00892C60">
              <w:rPr>
                <w:rFonts w:eastAsiaTheme="minorEastAsia"/>
              </w:rPr>
              <w:t xml:space="preserve"> people or process</w:t>
            </w:r>
          </w:p>
        </w:tc>
        <w:tc>
          <w:tcPr>
            <w:tcW w:w="2430" w:type="dxa"/>
          </w:tcPr>
          <w:p w14:paraId="5CDCDDE5" w14:textId="77777777" w:rsidR="00C75CF2" w:rsidRPr="00892C60" w:rsidRDefault="00C75CF2" w:rsidP="00C75CF2">
            <w:r w:rsidRPr="00892C60">
              <w:t>Owner: Plant Quality Leader, Operations Leader</w:t>
            </w:r>
          </w:p>
          <w:p w14:paraId="080AAF23" w14:textId="2039730F" w:rsidR="00383746" w:rsidRPr="00892C60" w:rsidRDefault="00C75CF2" w:rsidP="00C75CF2">
            <w:r w:rsidRPr="00892C60">
              <w:t>Support: Operations leaders, managers and team leaders, line quality engineers</w:t>
            </w:r>
          </w:p>
        </w:tc>
        <w:tc>
          <w:tcPr>
            <w:tcW w:w="2610" w:type="dxa"/>
          </w:tcPr>
          <w:p w14:paraId="5CA24294" w14:textId="3D04FA82" w:rsidR="00C75CF2" w:rsidRPr="00892C60" w:rsidRDefault="00C75CF2" w:rsidP="00C75CF2">
            <w:r w:rsidRPr="00892C60">
              <w:t>Local, Site specific quality procedure for start up</w:t>
            </w:r>
          </w:p>
          <w:p w14:paraId="042F3CD4" w14:textId="5D1C8B71" w:rsidR="00383746" w:rsidRPr="00892C60" w:rsidRDefault="00C75CF2" w:rsidP="00C75CF2">
            <w:r w:rsidRPr="00892C60">
              <w:t>#</w:t>
            </w:r>
            <w:r w:rsidR="00F23A3E" w:rsidRPr="00892C60">
              <w:t xml:space="preserve"> Ensure to use the correct raw material or components.</w:t>
            </w:r>
          </w:p>
        </w:tc>
      </w:tr>
      <w:tr w:rsidR="00B4022F" w:rsidRPr="00892C60" w14:paraId="6CB50C42" w14:textId="77777777" w:rsidTr="00A84C02">
        <w:trPr>
          <w:cantSplit/>
        </w:trPr>
        <w:tc>
          <w:tcPr>
            <w:tcW w:w="2550" w:type="dxa"/>
          </w:tcPr>
          <w:p w14:paraId="06A40E3E" w14:textId="12DFA369" w:rsidR="00B4022F" w:rsidRPr="00892C60" w:rsidRDefault="00B6104E" w:rsidP="00B4022F">
            <w:r w:rsidRPr="00892C60">
              <w:lastRenderedPageBreak/>
              <w:t>Workforce</w:t>
            </w:r>
          </w:p>
          <w:p w14:paraId="6CFE7D67" w14:textId="39DD2F86" w:rsidR="00B4022F" w:rsidRPr="00892C60" w:rsidRDefault="00BC0003" w:rsidP="00B4022F">
            <w:r w:rsidRPr="00892C60">
              <w:t xml:space="preserve">EOL </w:t>
            </w:r>
            <w:r w:rsidR="00640CE8" w:rsidRPr="00892C60">
              <w:t>and Functional Test</w:t>
            </w:r>
          </w:p>
          <w:p w14:paraId="5FDCBBD3" w14:textId="2A64646C" w:rsidR="00B4022F" w:rsidRPr="00892C60" w:rsidRDefault="00B4022F" w:rsidP="00B4022F"/>
        </w:tc>
        <w:tc>
          <w:tcPr>
            <w:tcW w:w="1834" w:type="dxa"/>
          </w:tcPr>
          <w:p w14:paraId="6926613E" w14:textId="14BAF4D2" w:rsidR="00B4022F" w:rsidRPr="00892C60" w:rsidRDefault="00B4022F" w:rsidP="00B4022F">
            <w:pPr>
              <w:rPr>
                <w:bCs/>
              </w:rPr>
            </w:pPr>
            <w:r w:rsidRPr="00892C60">
              <w:t>Operations, ME, Quality</w:t>
            </w:r>
          </w:p>
        </w:tc>
        <w:tc>
          <w:tcPr>
            <w:tcW w:w="4791" w:type="dxa"/>
          </w:tcPr>
          <w:p w14:paraId="1FC02172" w14:textId="1045E816" w:rsidR="00B4022F" w:rsidRPr="00892C60" w:rsidRDefault="00B4022F" w:rsidP="00B4022F">
            <w:pPr>
              <w:pStyle w:val="ListParagraph"/>
              <w:numPr>
                <w:ilvl w:val="0"/>
                <w:numId w:val="9"/>
              </w:numPr>
            </w:pPr>
            <w:r w:rsidRPr="00892C60">
              <w:t xml:space="preserve">Ensure that the </w:t>
            </w:r>
            <w:r w:rsidR="001A0ADC">
              <w:t>end-of-line</w:t>
            </w:r>
            <w:r w:rsidR="00640CE8" w:rsidRPr="00892C60">
              <w:t xml:space="preserve"> test </w:t>
            </w:r>
            <w:r w:rsidR="00225645" w:rsidRPr="00892C60">
              <w:t xml:space="preserve">equipment has been thoroughly tested and confirmed to be capable to detect </w:t>
            </w:r>
            <w:r w:rsidR="003623EE" w:rsidRPr="00892C60">
              <w:t>performance features that do not meet specification</w:t>
            </w:r>
          </w:p>
          <w:p w14:paraId="7458C7FA" w14:textId="17AAE90F" w:rsidR="003623EE" w:rsidRPr="00892C60" w:rsidRDefault="003623EE" w:rsidP="00B4022F">
            <w:pPr>
              <w:pStyle w:val="ListParagraph"/>
              <w:numPr>
                <w:ilvl w:val="0"/>
                <w:numId w:val="9"/>
              </w:numPr>
            </w:pPr>
            <w:r w:rsidRPr="00892C60">
              <w:t>Ensure that all other functional test, like leak test, have been either re-ca</w:t>
            </w:r>
            <w:r w:rsidR="003E267E" w:rsidRPr="00892C60">
              <w:t>l</w:t>
            </w:r>
            <w:r w:rsidRPr="00892C60">
              <w:t>ibrated, or validated with approved boundary samples</w:t>
            </w:r>
            <w:r w:rsidR="003E267E" w:rsidRPr="00892C60">
              <w:t xml:space="preserve"> and are fit to be placed back into the process</w:t>
            </w:r>
          </w:p>
        </w:tc>
        <w:tc>
          <w:tcPr>
            <w:tcW w:w="2430" w:type="dxa"/>
          </w:tcPr>
          <w:p w14:paraId="5D246955" w14:textId="77777777" w:rsidR="00B4022F" w:rsidRPr="00892C60" w:rsidRDefault="00B4022F" w:rsidP="00B4022F">
            <w:pPr>
              <w:rPr>
                <w:sz w:val="20"/>
                <w:szCs w:val="20"/>
              </w:rPr>
            </w:pPr>
            <w:r w:rsidRPr="00892C60">
              <w:rPr>
                <w:sz w:val="20"/>
                <w:szCs w:val="20"/>
              </w:rPr>
              <w:t>Owner: Plant Quality Leader, Operations Leader</w:t>
            </w:r>
          </w:p>
          <w:p w14:paraId="0CFCB523" w14:textId="1E98FC8E" w:rsidR="00B4022F" w:rsidRPr="00892C60" w:rsidRDefault="00B4022F" w:rsidP="00B4022F">
            <w:r w:rsidRPr="00892C60">
              <w:rPr>
                <w:sz w:val="20"/>
                <w:szCs w:val="20"/>
              </w:rPr>
              <w:t xml:space="preserve">Support: Operations leaders, managers and team leaders, line quality engineers </w:t>
            </w:r>
          </w:p>
        </w:tc>
        <w:tc>
          <w:tcPr>
            <w:tcW w:w="2610" w:type="dxa"/>
          </w:tcPr>
          <w:p w14:paraId="375F6DBE" w14:textId="030B2891" w:rsidR="00B4022F" w:rsidRPr="00892C60" w:rsidRDefault="00B4022F" w:rsidP="00B4022F">
            <w:r w:rsidRPr="00892C60">
              <w:t>Local, Site specific quality procedure for start up</w:t>
            </w:r>
          </w:p>
          <w:p w14:paraId="0EFFD29D" w14:textId="61E9BEC9" w:rsidR="00BC0003" w:rsidRPr="00892C60" w:rsidRDefault="00BC0003" w:rsidP="00B4022F">
            <w:r w:rsidRPr="00892C60">
              <w:t># Ensure EOL test / Leakage test perform well and keep records.</w:t>
            </w:r>
          </w:p>
          <w:p w14:paraId="55BDC82B" w14:textId="288CA9EB" w:rsidR="00B6104E" w:rsidRPr="00892C60" w:rsidRDefault="00B6104E" w:rsidP="00B4022F"/>
        </w:tc>
      </w:tr>
      <w:tr w:rsidR="001261DC" w:rsidRPr="00892C60" w14:paraId="2AEF1F3C" w14:textId="77777777" w:rsidTr="00A84C02">
        <w:trPr>
          <w:cantSplit/>
        </w:trPr>
        <w:tc>
          <w:tcPr>
            <w:tcW w:w="2550" w:type="dxa"/>
          </w:tcPr>
          <w:p w14:paraId="571E6440" w14:textId="58D5A044" w:rsidR="008014B9" w:rsidRPr="00892C60" w:rsidRDefault="00933F41">
            <w:r w:rsidRPr="00892C60">
              <w:t xml:space="preserve">Supply Chain: </w:t>
            </w:r>
          </w:p>
          <w:p w14:paraId="6DAEEC98" w14:textId="792E1ACA" w:rsidR="00933F41" w:rsidRPr="00892C60" w:rsidRDefault="004E584D">
            <w:r w:rsidRPr="00892C60">
              <w:t xml:space="preserve">Supplier Quality </w:t>
            </w:r>
            <w:r w:rsidR="00FA7FC3" w:rsidRPr="00892C60">
              <w:t xml:space="preserve">Improvement Engineer </w:t>
            </w:r>
            <w:r w:rsidRPr="00892C60">
              <w:t>(SQIE)</w:t>
            </w:r>
          </w:p>
          <w:p w14:paraId="1DF46F81" w14:textId="77777777" w:rsidR="00357602" w:rsidRPr="00892C60" w:rsidRDefault="00357602"/>
          <w:p w14:paraId="02D389E5" w14:textId="77777777" w:rsidR="00357602" w:rsidRPr="00892C60" w:rsidRDefault="00357602"/>
          <w:p w14:paraId="0F22ECEA" w14:textId="77777777" w:rsidR="00357602" w:rsidRPr="00892C60" w:rsidRDefault="00357602"/>
          <w:p w14:paraId="78A43CBB" w14:textId="311AE8DA" w:rsidR="00357602" w:rsidRPr="00892C60" w:rsidRDefault="00357602" w:rsidP="00357602"/>
        </w:tc>
        <w:tc>
          <w:tcPr>
            <w:tcW w:w="1834" w:type="dxa"/>
          </w:tcPr>
          <w:p w14:paraId="501106A8" w14:textId="39AB85E0" w:rsidR="67592A92" w:rsidRPr="00892C60" w:rsidRDefault="004E584D" w:rsidP="67592A92">
            <w:pPr>
              <w:rPr>
                <w:bCs/>
              </w:rPr>
            </w:pPr>
            <w:r w:rsidRPr="00892C60">
              <w:rPr>
                <w:bCs/>
              </w:rPr>
              <w:t>Supplier Quality</w:t>
            </w:r>
            <w:r w:rsidR="00FA7FC3" w:rsidRPr="00892C60">
              <w:rPr>
                <w:bCs/>
              </w:rPr>
              <w:t>, Plant Quality</w:t>
            </w:r>
          </w:p>
          <w:p w14:paraId="0629BB20" w14:textId="77777777" w:rsidR="00C76992" w:rsidRPr="00892C60" w:rsidRDefault="00C76992" w:rsidP="67592A92">
            <w:pPr>
              <w:rPr>
                <w:bCs/>
              </w:rPr>
            </w:pPr>
          </w:p>
          <w:p w14:paraId="3637F4AD" w14:textId="77777777" w:rsidR="00C76992" w:rsidRPr="00892C60" w:rsidRDefault="00C76992" w:rsidP="67592A92">
            <w:pPr>
              <w:rPr>
                <w:bCs/>
              </w:rPr>
            </w:pPr>
          </w:p>
          <w:p w14:paraId="20518530" w14:textId="42A2C75D" w:rsidR="00C76992" w:rsidRPr="00892C60" w:rsidRDefault="00C76992" w:rsidP="67592A92">
            <w:pPr>
              <w:rPr>
                <w:bCs/>
              </w:rPr>
            </w:pPr>
          </w:p>
        </w:tc>
        <w:tc>
          <w:tcPr>
            <w:tcW w:w="4791" w:type="dxa"/>
          </w:tcPr>
          <w:p w14:paraId="4FBABC68" w14:textId="393494FA" w:rsidR="00933F41" w:rsidRPr="00892C60" w:rsidRDefault="00FA7FC3" w:rsidP="00117D80">
            <w:pPr>
              <w:pStyle w:val="ListParagraph"/>
              <w:numPr>
                <w:ilvl w:val="0"/>
                <w:numId w:val="10"/>
              </w:numPr>
            </w:pPr>
            <w:r w:rsidRPr="00892C60">
              <w:t>Ensure that all material coming from the supply base has been validated</w:t>
            </w:r>
            <w:r w:rsidR="008E3863" w:rsidRPr="00892C60">
              <w:t xml:space="preserve"> by the appropriate SQIE, and is marked accordingly</w:t>
            </w:r>
          </w:p>
          <w:p w14:paraId="49DABFF7" w14:textId="4353D8CF" w:rsidR="00933F41" w:rsidRPr="00892C60" w:rsidRDefault="008E3863" w:rsidP="00117D80">
            <w:pPr>
              <w:pStyle w:val="ListParagraph"/>
              <w:numPr>
                <w:ilvl w:val="0"/>
                <w:numId w:val="10"/>
              </w:numPr>
            </w:pPr>
            <w:r w:rsidRPr="00892C60">
              <w:t>Ensure that all applicable start up processes have been completed at the supplier, including, and up to, a PPAP</w:t>
            </w:r>
          </w:p>
          <w:p w14:paraId="61AB3D5F" w14:textId="0904EAD1" w:rsidR="00933F41" w:rsidRPr="00892C60" w:rsidRDefault="008E3863" w:rsidP="00117D80">
            <w:pPr>
              <w:pStyle w:val="ListParagraph"/>
              <w:numPr>
                <w:ilvl w:val="0"/>
                <w:numId w:val="10"/>
              </w:numPr>
            </w:pPr>
            <w:r w:rsidRPr="00892C60">
              <w:t>Ensure that where required, process control sustainability has been documented</w:t>
            </w:r>
            <w:r w:rsidR="00323B74" w:rsidRPr="00892C60">
              <w:t xml:space="preserve"> and confirmed by the responsible SQIE</w:t>
            </w:r>
          </w:p>
          <w:p w14:paraId="015E4978" w14:textId="4CF470EF" w:rsidR="00933F41" w:rsidRPr="00892C60" w:rsidRDefault="00A42102" w:rsidP="00117D80">
            <w:pPr>
              <w:pStyle w:val="ListParagraph"/>
              <w:numPr>
                <w:ilvl w:val="0"/>
                <w:numId w:val="10"/>
              </w:numPr>
            </w:pPr>
            <w:r w:rsidRPr="00892C60">
              <w:t>Ensure required start up quality confirmation</w:t>
            </w:r>
            <w:r w:rsidR="00CF1923" w:rsidRPr="00892C60">
              <w:t>, as a part of increased inspection has been completed</w:t>
            </w:r>
          </w:p>
        </w:tc>
        <w:tc>
          <w:tcPr>
            <w:tcW w:w="2430" w:type="dxa"/>
          </w:tcPr>
          <w:p w14:paraId="7048C9FB" w14:textId="77777777" w:rsidR="00FE73EA" w:rsidRPr="00892C60" w:rsidRDefault="0076131B" w:rsidP="6444F4F2">
            <w:pPr>
              <w:rPr>
                <w:sz w:val="20"/>
                <w:szCs w:val="20"/>
              </w:rPr>
            </w:pPr>
            <w:r w:rsidRPr="00892C60">
              <w:rPr>
                <w:sz w:val="20"/>
                <w:szCs w:val="20"/>
              </w:rPr>
              <w:t xml:space="preserve">Owner: </w:t>
            </w:r>
          </w:p>
          <w:p w14:paraId="5846F087" w14:textId="00C7ECCD" w:rsidR="00FE73EA" w:rsidRPr="00892C60" w:rsidRDefault="00CF1923" w:rsidP="6444F4F2">
            <w:pPr>
              <w:rPr>
                <w:sz w:val="20"/>
                <w:szCs w:val="20"/>
              </w:rPr>
            </w:pPr>
            <w:r w:rsidRPr="00892C60">
              <w:rPr>
                <w:sz w:val="20"/>
                <w:szCs w:val="20"/>
              </w:rPr>
              <w:t>Supplier Quality</w:t>
            </w:r>
          </w:p>
          <w:p w14:paraId="0B2CEEE9" w14:textId="77777777" w:rsidR="00237C5B" w:rsidRPr="00892C60" w:rsidRDefault="00237C5B" w:rsidP="6444F4F2">
            <w:pPr>
              <w:rPr>
                <w:sz w:val="20"/>
                <w:szCs w:val="20"/>
              </w:rPr>
            </w:pPr>
          </w:p>
          <w:p w14:paraId="1269C871" w14:textId="77777777" w:rsidR="00237C5B" w:rsidRPr="00892C60" w:rsidRDefault="00237C5B" w:rsidP="6444F4F2">
            <w:pPr>
              <w:rPr>
                <w:sz w:val="20"/>
                <w:szCs w:val="20"/>
              </w:rPr>
            </w:pPr>
          </w:p>
          <w:p w14:paraId="19353FE9" w14:textId="1727EEAE" w:rsidR="00933F41" w:rsidRPr="00892C60" w:rsidRDefault="00CF1923" w:rsidP="00D22606">
            <w:pPr>
              <w:rPr>
                <w:sz w:val="20"/>
                <w:szCs w:val="20"/>
              </w:rPr>
            </w:pPr>
            <w:r w:rsidRPr="00892C60">
              <w:rPr>
                <w:sz w:val="20"/>
                <w:szCs w:val="20"/>
              </w:rPr>
              <w:t>Support: Operations leaders, managers and team leaders, line quality engineers</w:t>
            </w:r>
            <w:r w:rsidR="7F26B288" w:rsidRPr="00892C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6093BF17" w14:textId="5E200642" w:rsidR="00933F41" w:rsidRPr="00892C60" w:rsidRDefault="00B67816">
            <w:r w:rsidRPr="00892C60">
              <w:t>Local, Site specific quality procedure for start up</w:t>
            </w:r>
          </w:p>
          <w:p w14:paraId="5086B44B" w14:textId="5FE8482E" w:rsidR="002B5727" w:rsidRPr="00892C60" w:rsidRDefault="004E584D">
            <w:r w:rsidRPr="00892C60">
              <w:t># Ensure to provide SQIE break point of resume to production</w:t>
            </w:r>
          </w:p>
          <w:p w14:paraId="2AE193C8" w14:textId="5F728889" w:rsidR="00323B74" w:rsidRPr="00892C60" w:rsidRDefault="00A42102">
            <w:r w:rsidRPr="00892C60">
              <w:t xml:space="preserve">#Ensure </w:t>
            </w:r>
            <w:r w:rsidR="001A0ADC">
              <w:t xml:space="preserve">to </w:t>
            </w:r>
            <w:r w:rsidRPr="00892C60">
              <w:t xml:space="preserve">provide SQIEs the inspection reports of first 3 batches since resume to production with quality leader </w:t>
            </w:r>
            <w:r w:rsidR="00B64076" w:rsidRPr="00892C60">
              <w:t>signature.</w:t>
            </w:r>
          </w:p>
        </w:tc>
      </w:tr>
      <w:tr w:rsidR="001261DC" w:rsidRPr="00892C60" w14:paraId="49FBC4F6" w14:textId="77777777" w:rsidTr="00A84C02">
        <w:trPr>
          <w:cantSplit/>
        </w:trPr>
        <w:tc>
          <w:tcPr>
            <w:tcW w:w="2550" w:type="dxa"/>
          </w:tcPr>
          <w:p w14:paraId="176FB94D" w14:textId="5D0339D6" w:rsidR="00BE4725" w:rsidRPr="00892C60" w:rsidRDefault="00933F41">
            <w:r w:rsidRPr="00892C60">
              <w:t>Supply Chain:</w:t>
            </w:r>
          </w:p>
          <w:p w14:paraId="0E7479EA" w14:textId="2064B9A0" w:rsidR="00933F41" w:rsidRPr="00892C60" w:rsidRDefault="004176E1">
            <w:r w:rsidRPr="00892C60">
              <w:t>Supplier Quality Improvement Engineer (SQIE) – Supplier Site Activities</w:t>
            </w:r>
          </w:p>
        </w:tc>
        <w:tc>
          <w:tcPr>
            <w:tcW w:w="1834" w:type="dxa"/>
          </w:tcPr>
          <w:p w14:paraId="5DD151E1" w14:textId="21B1EC57" w:rsidR="67592A92" w:rsidRPr="00892C60" w:rsidRDefault="004176E1" w:rsidP="67592A92">
            <w:pPr>
              <w:rPr>
                <w:bCs/>
              </w:rPr>
            </w:pPr>
            <w:r w:rsidRPr="00892C60">
              <w:rPr>
                <w:bCs/>
              </w:rPr>
              <w:t>Supplier Quality, Plant Quality</w:t>
            </w:r>
          </w:p>
        </w:tc>
        <w:tc>
          <w:tcPr>
            <w:tcW w:w="4791" w:type="dxa"/>
          </w:tcPr>
          <w:p w14:paraId="2575C403" w14:textId="52B068CB" w:rsidR="00933F41" w:rsidRPr="00892C60" w:rsidRDefault="00FD6E41" w:rsidP="007C5D79">
            <w:pPr>
              <w:pStyle w:val="ListParagraph"/>
              <w:numPr>
                <w:ilvl w:val="0"/>
                <w:numId w:val="12"/>
              </w:numPr>
            </w:pPr>
            <w:r w:rsidRPr="00892C60">
              <w:t>Ensure</w:t>
            </w:r>
            <w:r w:rsidR="00A5728A" w:rsidRPr="00892C60">
              <w:t xml:space="preserve"> that safe launch, or a comparable process has been completed at the supplier’s site</w:t>
            </w:r>
          </w:p>
          <w:p w14:paraId="1996FC80" w14:textId="77777777" w:rsidR="00933F41" w:rsidRPr="00892C60" w:rsidRDefault="00A5728A" w:rsidP="00E91507">
            <w:pPr>
              <w:pStyle w:val="ListParagraph"/>
              <w:numPr>
                <w:ilvl w:val="0"/>
                <w:numId w:val="12"/>
              </w:numPr>
            </w:pPr>
            <w:r w:rsidRPr="00892C60">
              <w:t>Ensure that similar disciplines are being followed at the supplier’s tier 1 suppliers</w:t>
            </w:r>
          </w:p>
          <w:p w14:paraId="7E5CD8DE" w14:textId="7BC6EDCF" w:rsidR="00A5728A" w:rsidRPr="00892C60" w:rsidRDefault="00A5728A" w:rsidP="00E91507">
            <w:pPr>
              <w:pStyle w:val="ListParagraph"/>
              <w:numPr>
                <w:ilvl w:val="0"/>
                <w:numId w:val="12"/>
              </w:numPr>
            </w:pPr>
            <w:r w:rsidRPr="00892C60">
              <w:t>Ensure that</w:t>
            </w:r>
            <w:r w:rsidR="00D56685" w:rsidRPr="00892C60">
              <w:t xml:space="preserve"> suppliers are aggressively pursuing all actions that could contri</w:t>
            </w:r>
            <w:bookmarkStart w:id="0" w:name="_GoBack"/>
            <w:r w:rsidR="00D56685" w:rsidRPr="00892C60">
              <w:t>bu</w:t>
            </w:r>
            <w:bookmarkEnd w:id="0"/>
            <w:r w:rsidR="00D56685" w:rsidRPr="00892C60">
              <w:t xml:space="preserve">te to a </w:t>
            </w:r>
            <w:r w:rsidR="00B64076" w:rsidRPr="00892C60">
              <w:t>Zero-Defect</w:t>
            </w:r>
            <w:r w:rsidR="00D56685" w:rsidRPr="00892C60">
              <w:t xml:space="preserve"> Mentality (ZDM)</w:t>
            </w:r>
            <w:r w:rsidR="00183F9C" w:rsidRPr="00892C60">
              <w:t xml:space="preserve"> and are keenly aware of the necessity of a smooth start up for </w:t>
            </w:r>
            <w:r w:rsidR="001A0ADC">
              <w:t xml:space="preserve">us </w:t>
            </w:r>
            <w:r w:rsidR="00183F9C" w:rsidRPr="00892C60">
              <w:t>and our Customers</w:t>
            </w:r>
          </w:p>
        </w:tc>
        <w:tc>
          <w:tcPr>
            <w:tcW w:w="2430" w:type="dxa"/>
          </w:tcPr>
          <w:p w14:paraId="011658A8" w14:textId="77777777" w:rsidR="00E91507" w:rsidRPr="00892C60" w:rsidRDefault="00E91507">
            <w:r w:rsidRPr="00892C60">
              <w:t xml:space="preserve">Owner: </w:t>
            </w:r>
          </w:p>
          <w:p w14:paraId="7E6E7AF8" w14:textId="77777777" w:rsidR="007327ED" w:rsidRPr="00892C60" w:rsidRDefault="007327ED" w:rsidP="007327ED">
            <w:pPr>
              <w:rPr>
                <w:sz w:val="20"/>
                <w:szCs w:val="20"/>
              </w:rPr>
            </w:pPr>
            <w:r w:rsidRPr="00892C60">
              <w:rPr>
                <w:sz w:val="20"/>
                <w:szCs w:val="20"/>
              </w:rPr>
              <w:t>Supplier Quality</w:t>
            </w:r>
          </w:p>
          <w:p w14:paraId="6F707553" w14:textId="77777777" w:rsidR="007327ED" w:rsidRPr="00892C60" w:rsidRDefault="007327ED" w:rsidP="007327ED">
            <w:pPr>
              <w:rPr>
                <w:sz w:val="20"/>
                <w:szCs w:val="20"/>
              </w:rPr>
            </w:pPr>
          </w:p>
          <w:p w14:paraId="4851ED75" w14:textId="77777777" w:rsidR="007327ED" w:rsidRPr="00892C60" w:rsidRDefault="007327ED" w:rsidP="007327ED">
            <w:pPr>
              <w:rPr>
                <w:sz w:val="20"/>
                <w:szCs w:val="20"/>
              </w:rPr>
            </w:pPr>
          </w:p>
          <w:p w14:paraId="4AF8BF83" w14:textId="0A0F8889" w:rsidR="00933F41" w:rsidRPr="00892C60" w:rsidRDefault="007327ED" w:rsidP="007327ED">
            <w:r w:rsidRPr="00892C60">
              <w:rPr>
                <w:sz w:val="20"/>
                <w:szCs w:val="20"/>
              </w:rPr>
              <w:t>Support: Operations leaders, managers and team leaders, line quality engineers</w:t>
            </w:r>
            <w:r w:rsidR="002643B2" w:rsidRPr="00892C60">
              <w:t xml:space="preserve"> </w:t>
            </w:r>
          </w:p>
        </w:tc>
        <w:tc>
          <w:tcPr>
            <w:tcW w:w="2610" w:type="dxa"/>
          </w:tcPr>
          <w:p w14:paraId="5C786A5D" w14:textId="0D9D0C0A" w:rsidR="00CB2987" w:rsidRPr="00892C60" w:rsidRDefault="00B67816" w:rsidP="00254C37">
            <w:r w:rsidRPr="00892C60">
              <w:t>Local, Site specific quality procedure for start up</w:t>
            </w:r>
          </w:p>
          <w:p w14:paraId="709A4A4D" w14:textId="77777777" w:rsidR="00CE0E66" w:rsidRPr="00892C60" w:rsidRDefault="004176E1" w:rsidP="00254C37">
            <w:r w:rsidRPr="00892C60">
              <w:t>#</w:t>
            </w:r>
            <w:r w:rsidR="00CE0E66" w:rsidRPr="00892C60">
              <w:t>SQIE will evaluate any risk of supplier resume to production and kick off safe launch on applicable suppliers.</w:t>
            </w:r>
          </w:p>
          <w:p w14:paraId="2C3E4E79" w14:textId="2A449D8A" w:rsidR="00FD6E41" w:rsidRPr="00892C60" w:rsidRDefault="004176E1" w:rsidP="00FD6E41">
            <w:r w:rsidRPr="00892C60">
              <w:t>#</w:t>
            </w:r>
            <w:r w:rsidR="00FD6E41" w:rsidRPr="00892C60">
              <w:t xml:space="preserve"> Ensure your sub-supplier follow the same actions</w:t>
            </w:r>
            <w:r w:rsidR="001A0ADC">
              <w:t xml:space="preserve"> that you are </w:t>
            </w:r>
            <w:r w:rsidR="00FD6E41" w:rsidRPr="00892C60">
              <w:t>request</w:t>
            </w:r>
            <w:r w:rsidR="001A0ADC">
              <w:t>ed</w:t>
            </w:r>
            <w:r w:rsidR="00FD6E41" w:rsidRPr="00892C60">
              <w:t xml:space="preserve"> to follow.</w:t>
            </w:r>
          </w:p>
          <w:p w14:paraId="43D7D463" w14:textId="302B6A63" w:rsidR="004176E1" w:rsidRPr="00892C60" w:rsidRDefault="00FD6E41" w:rsidP="00FD6E41">
            <w:r w:rsidRPr="00892C60">
              <w:t>#Supplier takes other actions to ensure quality as needed per your respectively situations.</w:t>
            </w:r>
          </w:p>
        </w:tc>
      </w:tr>
    </w:tbl>
    <w:p w14:paraId="52AE32C7" w14:textId="77777777" w:rsidR="00C96766" w:rsidRDefault="00C96766" w:rsidP="008464AD"/>
    <w:sectPr w:rsidR="00C96766" w:rsidSect="00DC55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DEEB7C" w16cex:dateUtc="2020-03-25T14:56:25.89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0BAB" w14:textId="77777777" w:rsidR="00564FF8" w:rsidRDefault="00564FF8" w:rsidP="007134FE">
      <w:pPr>
        <w:spacing w:after="0" w:line="240" w:lineRule="auto"/>
      </w:pPr>
      <w:r>
        <w:separator/>
      </w:r>
    </w:p>
  </w:endnote>
  <w:endnote w:type="continuationSeparator" w:id="0">
    <w:p w14:paraId="530106F8" w14:textId="77777777" w:rsidR="00564FF8" w:rsidRDefault="00564FF8" w:rsidP="007134FE">
      <w:pPr>
        <w:spacing w:after="0" w:line="240" w:lineRule="auto"/>
      </w:pPr>
      <w:r>
        <w:continuationSeparator/>
      </w:r>
    </w:p>
  </w:endnote>
  <w:endnote w:type="continuationNotice" w:id="1">
    <w:p w14:paraId="4F6596DE" w14:textId="77777777" w:rsidR="00564FF8" w:rsidRDefault="00564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F3DB" w14:textId="77777777" w:rsidR="00564FF8" w:rsidRDefault="00564FF8" w:rsidP="007134FE">
      <w:pPr>
        <w:spacing w:after="0" w:line="240" w:lineRule="auto"/>
      </w:pPr>
      <w:r>
        <w:separator/>
      </w:r>
    </w:p>
  </w:footnote>
  <w:footnote w:type="continuationSeparator" w:id="0">
    <w:p w14:paraId="5F1CFF7F" w14:textId="77777777" w:rsidR="00564FF8" w:rsidRDefault="00564FF8" w:rsidP="007134FE">
      <w:pPr>
        <w:spacing w:after="0" w:line="240" w:lineRule="auto"/>
      </w:pPr>
      <w:r>
        <w:continuationSeparator/>
      </w:r>
    </w:p>
  </w:footnote>
  <w:footnote w:type="continuationNotice" w:id="1">
    <w:p w14:paraId="097ECDA0" w14:textId="77777777" w:rsidR="00564FF8" w:rsidRDefault="00564F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262"/>
    <w:multiLevelType w:val="hybridMultilevel"/>
    <w:tmpl w:val="34120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6C6E"/>
    <w:multiLevelType w:val="hybridMultilevel"/>
    <w:tmpl w:val="EE8E5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7B43"/>
    <w:multiLevelType w:val="hybridMultilevel"/>
    <w:tmpl w:val="207C8236"/>
    <w:lvl w:ilvl="0" w:tplc="AF8E8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AC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CD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444"/>
    <w:multiLevelType w:val="hybridMultilevel"/>
    <w:tmpl w:val="E8F6DF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14B35"/>
    <w:multiLevelType w:val="hybridMultilevel"/>
    <w:tmpl w:val="D97635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55A29"/>
    <w:multiLevelType w:val="hybridMultilevel"/>
    <w:tmpl w:val="0EFE89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9789C"/>
    <w:multiLevelType w:val="hybridMultilevel"/>
    <w:tmpl w:val="B8ECD7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0785F"/>
    <w:multiLevelType w:val="hybridMultilevel"/>
    <w:tmpl w:val="274ABE8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EA201D5"/>
    <w:multiLevelType w:val="hybridMultilevel"/>
    <w:tmpl w:val="1172B434"/>
    <w:lvl w:ilvl="0" w:tplc="A3BABAEC">
      <w:start w:val="1"/>
      <w:numFmt w:val="decimal"/>
      <w:lvlText w:val="%1."/>
      <w:lvlJc w:val="left"/>
      <w:pPr>
        <w:ind w:left="720" w:hanging="360"/>
      </w:pPr>
    </w:lvl>
    <w:lvl w:ilvl="1" w:tplc="74EAA1CE">
      <w:start w:val="1"/>
      <w:numFmt w:val="lowerLetter"/>
      <w:lvlText w:val="%2."/>
      <w:lvlJc w:val="left"/>
      <w:pPr>
        <w:ind w:left="1440" w:hanging="360"/>
      </w:pPr>
    </w:lvl>
    <w:lvl w:ilvl="2" w:tplc="E6EA6590">
      <w:start w:val="1"/>
      <w:numFmt w:val="lowerRoman"/>
      <w:lvlText w:val="%3."/>
      <w:lvlJc w:val="right"/>
      <w:pPr>
        <w:ind w:left="2160" w:hanging="180"/>
      </w:pPr>
    </w:lvl>
    <w:lvl w:ilvl="3" w:tplc="B20C147C">
      <w:start w:val="1"/>
      <w:numFmt w:val="decimal"/>
      <w:lvlText w:val="%4."/>
      <w:lvlJc w:val="left"/>
      <w:pPr>
        <w:ind w:left="2880" w:hanging="360"/>
      </w:pPr>
    </w:lvl>
    <w:lvl w:ilvl="4" w:tplc="533C8748">
      <w:start w:val="1"/>
      <w:numFmt w:val="lowerLetter"/>
      <w:lvlText w:val="%5."/>
      <w:lvlJc w:val="left"/>
      <w:pPr>
        <w:ind w:left="3600" w:hanging="360"/>
      </w:pPr>
    </w:lvl>
    <w:lvl w:ilvl="5" w:tplc="49CC8308">
      <w:start w:val="1"/>
      <w:numFmt w:val="lowerRoman"/>
      <w:lvlText w:val="%6."/>
      <w:lvlJc w:val="right"/>
      <w:pPr>
        <w:ind w:left="4320" w:hanging="180"/>
      </w:pPr>
    </w:lvl>
    <w:lvl w:ilvl="6" w:tplc="3E1E5E34">
      <w:start w:val="1"/>
      <w:numFmt w:val="decimal"/>
      <w:lvlText w:val="%7."/>
      <w:lvlJc w:val="left"/>
      <w:pPr>
        <w:ind w:left="5040" w:hanging="360"/>
      </w:pPr>
    </w:lvl>
    <w:lvl w:ilvl="7" w:tplc="6CA8F26C">
      <w:start w:val="1"/>
      <w:numFmt w:val="lowerLetter"/>
      <w:lvlText w:val="%8."/>
      <w:lvlJc w:val="left"/>
      <w:pPr>
        <w:ind w:left="5760" w:hanging="360"/>
      </w:pPr>
    </w:lvl>
    <w:lvl w:ilvl="8" w:tplc="C56423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83805"/>
    <w:multiLevelType w:val="hybridMultilevel"/>
    <w:tmpl w:val="EF262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41D02"/>
    <w:multiLevelType w:val="hybridMultilevel"/>
    <w:tmpl w:val="C4380F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F3091"/>
    <w:multiLevelType w:val="hybridMultilevel"/>
    <w:tmpl w:val="637E65BE"/>
    <w:lvl w:ilvl="0" w:tplc="AADC60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97B55"/>
    <w:multiLevelType w:val="hybridMultilevel"/>
    <w:tmpl w:val="169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6535"/>
    <w:multiLevelType w:val="hybridMultilevel"/>
    <w:tmpl w:val="FA927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057B"/>
    <w:multiLevelType w:val="hybridMultilevel"/>
    <w:tmpl w:val="EFD09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C615C"/>
    <w:multiLevelType w:val="hybridMultilevel"/>
    <w:tmpl w:val="8E3650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13AD4"/>
    <w:multiLevelType w:val="hybridMultilevel"/>
    <w:tmpl w:val="2E9CA6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60"/>
    <w:rsid w:val="000056FC"/>
    <w:rsid w:val="00007D4C"/>
    <w:rsid w:val="0001005D"/>
    <w:rsid w:val="00020470"/>
    <w:rsid w:val="000227A0"/>
    <w:rsid w:val="00022A80"/>
    <w:rsid w:val="00025E81"/>
    <w:rsid w:val="00026230"/>
    <w:rsid w:val="00026A7E"/>
    <w:rsid w:val="0003038F"/>
    <w:rsid w:val="000346E4"/>
    <w:rsid w:val="000372DE"/>
    <w:rsid w:val="00037CF8"/>
    <w:rsid w:val="00042641"/>
    <w:rsid w:val="00042BB9"/>
    <w:rsid w:val="000558C5"/>
    <w:rsid w:val="00057BF2"/>
    <w:rsid w:val="00061464"/>
    <w:rsid w:val="00062906"/>
    <w:rsid w:val="00064371"/>
    <w:rsid w:val="00067814"/>
    <w:rsid w:val="00072532"/>
    <w:rsid w:val="00077569"/>
    <w:rsid w:val="00086CAE"/>
    <w:rsid w:val="00092151"/>
    <w:rsid w:val="00094412"/>
    <w:rsid w:val="00096874"/>
    <w:rsid w:val="00097B79"/>
    <w:rsid w:val="000B3458"/>
    <w:rsid w:val="000B3D8D"/>
    <w:rsid w:val="000C061E"/>
    <w:rsid w:val="000C250E"/>
    <w:rsid w:val="000C7B9B"/>
    <w:rsid w:val="000E2E95"/>
    <w:rsid w:val="000E4F79"/>
    <w:rsid w:val="000F2B86"/>
    <w:rsid w:val="000F3962"/>
    <w:rsid w:val="000F47EB"/>
    <w:rsid w:val="00100AEE"/>
    <w:rsid w:val="0010529A"/>
    <w:rsid w:val="001070C5"/>
    <w:rsid w:val="00113C91"/>
    <w:rsid w:val="00115BAC"/>
    <w:rsid w:val="001177DB"/>
    <w:rsid w:val="00117D80"/>
    <w:rsid w:val="001261DC"/>
    <w:rsid w:val="001304A9"/>
    <w:rsid w:val="00132ED8"/>
    <w:rsid w:val="0013517C"/>
    <w:rsid w:val="00136894"/>
    <w:rsid w:val="00145791"/>
    <w:rsid w:val="00145D26"/>
    <w:rsid w:val="00146CAC"/>
    <w:rsid w:val="00147683"/>
    <w:rsid w:val="00150138"/>
    <w:rsid w:val="0015085E"/>
    <w:rsid w:val="0015301E"/>
    <w:rsid w:val="001565F2"/>
    <w:rsid w:val="001728E3"/>
    <w:rsid w:val="00174D37"/>
    <w:rsid w:val="00175385"/>
    <w:rsid w:val="0017756F"/>
    <w:rsid w:val="0018200A"/>
    <w:rsid w:val="00183F9C"/>
    <w:rsid w:val="00185B23"/>
    <w:rsid w:val="001904BD"/>
    <w:rsid w:val="001925A5"/>
    <w:rsid w:val="001A0ADC"/>
    <w:rsid w:val="001A1100"/>
    <w:rsid w:val="001A4F5A"/>
    <w:rsid w:val="001A52A8"/>
    <w:rsid w:val="001A6462"/>
    <w:rsid w:val="001B0F17"/>
    <w:rsid w:val="001B566E"/>
    <w:rsid w:val="001B7A07"/>
    <w:rsid w:val="001C4CA7"/>
    <w:rsid w:val="001C5252"/>
    <w:rsid w:val="001C63E4"/>
    <w:rsid w:val="001D03FD"/>
    <w:rsid w:val="001D57E8"/>
    <w:rsid w:val="001F3E90"/>
    <w:rsid w:val="001F51E0"/>
    <w:rsid w:val="001F690B"/>
    <w:rsid w:val="002023C0"/>
    <w:rsid w:val="002052A8"/>
    <w:rsid w:val="00206620"/>
    <w:rsid w:val="00206A2A"/>
    <w:rsid w:val="00210409"/>
    <w:rsid w:val="002113C3"/>
    <w:rsid w:val="00211697"/>
    <w:rsid w:val="00213A6C"/>
    <w:rsid w:val="00216B5E"/>
    <w:rsid w:val="00225645"/>
    <w:rsid w:val="00226626"/>
    <w:rsid w:val="00227BBF"/>
    <w:rsid w:val="002336CE"/>
    <w:rsid w:val="0023403E"/>
    <w:rsid w:val="0023531D"/>
    <w:rsid w:val="00237C5B"/>
    <w:rsid w:val="002419FD"/>
    <w:rsid w:val="002441FE"/>
    <w:rsid w:val="00252777"/>
    <w:rsid w:val="00252C51"/>
    <w:rsid w:val="00254C37"/>
    <w:rsid w:val="00262EA6"/>
    <w:rsid w:val="002643B2"/>
    <w:rsid w:val="00264C6D"/>
    <w:rsid w:val="00265759"/>
    <w:rsid w:val="002662D9"/>
    <w:rsid w:val="00284467"/>
    <w:rsid w:val="00285296"/>
    <w:rsid w:val="002976DA"/>
    <w:rsid w:val="002A2853"/>
    <w:rsid w:val="002A4467"/>
    <w:rsid w:val="002B04B4"/>
    <w:rsid w:val="002B0723"/>
    <w:rsid w:val="002B5727"/>
    <w:rsid w:val="002B66AB"/>
    <w:rsid w:val="002C205B"/>
    <w:rsid w:val="002F022A"/>
    <w:rsid w:val="003028B9"/>
    <w:rsid w:val="00323B74"/>
    <w:rsid w:val="003246EA"/>
    <w:rsid w:val="003261B7"/>
    <w:rsid w:val="00327807"/>
    <w:rsid w:val="00327CD9"/>
    <w:rsid w:val="00336DA3"/>
    <w:rsid w:val="00350FD9"/>
    <w:rsid w:val="003558D8"/>
    <w:rsid w:val="00357602"/>
    <w:rsid w:val="003623EE"/>
    <w:rsid w:val="00362E45"/>
    <w:rsid w:val="0037688D"/>
    <w:rsid w:val="003805F1"/>
    <w:rsid w:val="00380A82"/>
    <w:rsid w:val="00383746"/>
    <w:rsid w:val="00391066"/>
    <w:rsid w:val="003974C3"/>
    <w:rsid w:val="00397943"/>
    <w:rsid w:val="003A3892"/>
    <w:rsid w:val="003A54DD"/>
    <w:rsid w:val="003A5B8E"/>
    <w:rsid w:val="003B0225"/>
    <w:rsid w:val="003B36AE"/>
    <w:rsid w:val="003B6414"/>
    <w:rsid w:val="003D370C"/>
    <w:rsid w:val="003D54B8"/>
    <w:rsid w:val="003E267E"/>
    <w:rsid w:val="003F0D4A"/>
    <w:rsid w:val="003F4E3B"/>
    <w:rsid w:val="003F4ECC"/>
    <w:rsid w:val="003F57F5"/>
    <w:rsid w:val="003F7A7B"/>
    <w:rsid w:val="00404A50"/>
    <w:rsid w:val="00406D33"/>
    <w:rsid w:val="004106FF"/>
    <w:rsid w:val="0041189F"/>
    <w:rsid w:val="004176E1"/>
    <w:rsid w:val="00422222"/>
    <w:rsid w:val="004258DA"/>
    <w:rsid w:val="00430394"/>
    <w:rsid w:val="0043068C"/>
    <w:rsid w:val="004316CF"/>
    <w:rsid w:val="00437E6F"/>
    <w:rsid w:val="004407FC"/>
    <w:rsid w:val="0044086A"/>
    <w:rsid w:val="004417AC"/>
    <w:rsid w:val="00446B53"/>
    <w:rsid w:val="00457CFF"/>
    <w:rsid w:val="00460386"/>
    <w:rsid w:val="004662FA"/>
    <w:rsid w:val="0046724E"/>
    <w:rsid w:val="00467930"/>
    <w:rsid w:val="00470B74"/>
    <w:rsid w:val="00475AF2"/>
    <w:rsid w:val="0048145F"/>
    <w:rsid w:val="004875C0"/>
    <w:rsid w:val="0049161B"/>
    <w:rsid w:val="004A4625"/>
    <w:rsid w:val="004A6CBB"/>
    <w:rsid w:val="004B21C7"/>
    <w:rsid w:val="004C02AC"/>
    <w:rsid w:val="004C1B78"/>
    <w:rsid w:val="004C4BD6"/>
    <w:rsid w:val="004C54D0"/>
    <w:rsid w:val="004D3064"/>
    <w:rsid w:val="004D4F16"/>
    <w:rsid w:val="004D70ED"/>
    <w:rsid w:val="004E584D"/>
    <w:rsid w:val="004F4D99"/>
    <w:rsid w:val="004F63DD"/>
    <w:rsid w:val="0050232E"/>
    <w:rsid w:val="00504477"/>
    <w:rsid w:val="0050558A"/>
    <w:rsid w:val="00505F7D"/>
    <w:rsid w:val="005142C8"/>
    <w:rsid w:val="0051640E"/>
    <w:rsid w:val="00516A05"/>
    <w:rsid w:val="005175D4"/>
    <w:rsid w:val="00520BE9"/>
    <w:rsid w:val="00531070"/>
    <w:rsid w:val="0053338C"/>
    <w:rsid w:val="00534B5D"/>
    <w:rsid w:val="00540613"/>
    <w:rsid w:val="005468A6"/>
    <w:rsid w:val="0055292A"/>
    <w:rsid w:val="00561260"/>
    <w:rsid w:val="00563765"/>
    <w:rsid w:val="00563C25"/>
    <w:rsid w:val="00564FF8"/>
    <w:rsid w:val="00571BCC"/>
    <w:rsid w:val="00574204"/>
    <w:rsid w:val="00574836"/>
    <w:rsid w:val="0057654F"/>
    <w:rsid w:val="00577059"/>
    <w:rsid w:val="00580DFC"/>
    <w:rsid w:val="00596145"/>
    <w:rsid w:val="005A210C"/>
    <w:rsid w:val="005A7AE2"/>
    <w:rsid w:val="005B4D22"/>
    <w:rsid w:val="005B5D6D"/>
    <w:rsid w:val="005B6E26"/>
    <w:rsid w:val="005D07EF"/>
    <w:rsid w:val="005D1216"/>
    <w:rsid w:val="005D3B35"/>
    <w:rsid w:val="005E0A21"/>
    <w:rsid w:val="005E5F01"/>
    <w:rsid w:val="005E713C"/>
    <w:rsid w:val="005F131C"/>
    <w:rsid w:val="005F161B"/>
    <w:rsid w:val="005F50F8"/>
    <w:rsid w:val="00606288"/>
    <w:rsid w:val="0060711F"/>
    <w:rsid w:val="00607719"/>
    <w:rsid w:val="00607962"/>
    <w:rsid w:val="0061510E"/>
    <w:rsid w:val="00617EAF"/>
    <w:rsid w:val="00625337"/>
    <w:rsid w:val="00632F00"/>
    <w:rsid w:val="00640999"/>
    <w:rsid w:val="00640CE8"/>
    <w:rsid w:val="00651BE2"/>
    <w:rsid w:val="006526EE"/>
    <w:rsid w:val="00662B17"/>
    <w:rsid w:val="00666EDB"/>
    <w:rsid w:val="00673E7B"/>
    <w:rsid w:val="00674FD9"/>
    <w:rsid w:val="006763C7"/>
    <w:rsid w:val="00676D44"/>
    <w:rsid w:val="00681625"/>
    <w:rsid w:val="006842F1"/>
    <w:rsid w:val="00687060"/>
    <w:rsid w:val="006A6D1A"/>
    <w:rsid w:val="006A6D7A"/>
    <w:rsid w:val="006B3372"/>
    <w:rsid w:val="006B7FCA"/>
    <w:rsid w:val="006C05BF"/>
    <w:rsid w:val="006C05F4"/>
    <w:rsid w:val="006C2792"/>
    <w:rsid w:val="006C33D2"/>
    <w:rsid w:val="006C43DB"/>
    <w:rsid w:val="006C59B3"/>
    <w:rsid w:val="006D64BD"/>
    <w:rsid w:val="006E2AD5"/>
    <w:rsid w:val="007003F7"/>
    <w:rsid w:val="00705AE5"/>
    <w:rsid w:val="00705B1E"/>
    <w:rsid w:val="007068CF"/>
    <w:rsid w:val="0071209C"/>
    <w:rsid w:val="0071248A"/>
    <w:rsid w:val="00712E3A"/>
    <w:rsid w:val="007134FE"/>
    <w:rsid w:val="007204A7"/>
    <w:rsid w:val="00722750"/>
    <w:rsid w:val="00730D5F"/>
    <w:rsid w:val="00732031"/>
    <w:rsid w:val="007327ED"/>
    <w:rsid w:val="00734348"/>
    <w:rsid w:val="0074104E"/>
    <w:rsid w:val="007420E2"/>
    <w:rsid w:val="007469AE"/>
    <w:rsid w:val="0074780D"/>
    <w:rsid w:val="007507E0"/>
    <w:rsid w:val="0075466C"/>
    <w:rsid w:val="00755445"/>
    <w:rsid w:val="00755CD0"/>
    <w:rsid w:val="007561A7"/>
    <w:rsid w:val="00756DDF"/>
    <w:rsid w:val="0076131B"/>
    <w:rsid w:val="00761C2E"/>
    <w:rsid w:val="00763CF4"/>
    <w:rsid w:val="00775243"/>
    <w:rsid w:val="0077631E"/>
    <w:rsid w:val="00780A20"/>
    <w:rsid w:val="00781974"/>
    <w:rsid w:val="00782E72"/>
    <w:rsid w:val="00783CB5"/>
    <w:rsid w:val="00784FE7"/>
    <w:rsid w:val="00786CE9"/>
    <w:rsid w:val="007948BD"/>
    <w:rsid w:val="007966A2"/>
    <w:rsid w:val="0079684E"/>
    <w:rsid w:val="007A51A8"/>
    <w:rsid w:val="007B19A5"/>
    <w:rsid w:val="007C1D4E"/>
    <w:rsid w:val="007C57D2"/>
    <w:rsid w:val="007C5D79"/>
    <w:rsid w:val="007C73F7"/>
    <w:rsid w:val="007D2B0F"/>
    <w:rsid w:val="007E22CC"/>
    <w:rsid w:val="007F13A4"/>
    <w:rsid w:val="007F1E32"/>
    <w:rsid w:val="007F4A69"/>
    <w:rsid w:val="007F673F"/>
    <w:rsid w:val="008014B9"/>
    <w:rsid w:val="00802C0A"/>
    <w:rsid w:val="00803107"/>
    <w:rsid w:val="0080735C"/>
    <w:rsid w:val="008125E9"/>
    <w:rsid w:val="00815577"/>
    <w:rsid w:val="00821082"/>
    <w:rsid w:val="008211FF"/>
    <w:rsid w:val="0082254F"/>
    <w:rsid w:val="008300C8"/>
    <w:rsid w:val="00830279"/>
    <w:rsid w:val="00830548"/>
    <w:rsid w:val="008312D0"/>
    <w:rsid w:val="008315C8"/>
    <w:rsid w:val="008343E4"/>
    <w:rsid w:val="00841B3C"/>
    <w:rsid w:val="00841E5A"/>
    <w:rsid w:val="008464AD"/>
    <w:rsid w:val="00852E0D"/>
    <w:rsid w:val="008554DA"/>
    <w:rsid w:val="00856B6A"/>
    <w:rsid w:val="008763B8"/>
    <w:rsid w:val="00883FCC"/>
    <w:rsid w:val="00883FFE"/>
    <w:rsid w:val="008876B6"/>
    <w:rsid w:val="00892C60"/>
    <w:rsid w:val="008944AE"/>
    <w:rsid w:val="00896A0F"/>
    <w:rsid w:val="00897CB3"/>
    <w:rsid w:val="008A24E3"/>
    <w:rsid w:val="008A3CD2"/>
    <w:rsid w:val="008A6670"/>
    <w:rsid w:val="008B2605"/>
    <w:rsid w:val="008B394F"/>
    <w:rsid w:val="008C3990"/>
    <w:rsid w:val="008D055B"/>
    <w:rsid w:val="008D3A92"/>
    <w:rsid w:val="008D3BC0"/>
    <w:rsid w:val="008D4FE1"/>
    <w:rsid w:val="008D5A1A"/>
    <w:rsid w:val="008E1C3B"/>
    <w:rsid w:val="008E1DBB"/>
    <w:rsid w:val="008E2F0B"/>
    <w:rsid w:val="008E3863"/>
    <w:rsid w:val="008E48A2"/>
    <w:rsid w:val="008E51C9"/>
    <w:rsid w:val="008F0B11"/>
    <w:rsid w:val="008F1CE6"/>
    <w:rsid w:val="008F58CD"/>
    <w:rsid w:val="008F7EA9"/>
    <w:rsid w:val="00900A12"/>
    <w:rsid w:val="00900DC2"/>
    <w:rsid w:val="009135D5"/>
    <w:rsid w:val="00917F2B"/>
    <w:rsid w:val="00923E02"/>
    <w:rsid w:val="0092641A"/>
    <w:rsid w:val="00933F41"/>
    <w:rsid w:val="00943F4D"/>
    <w:rsid w:val="009452E3"/>
    <w:rsid w:val="009471F3"/>
    <w:rsid w:val="0094747C"/>
    <w:rsid w:val="00955FB9"/>
    <w:rsid w:val="0096369C"/>
    <w:rsid w:val="0096595B"/>
    <w:rsid w:val="0097001D"/>
    <w:rsid w:val="009714C2"/>
    <w:rsid w:val="009808B6"/>
    <w:rsid w:val="0098414D"/>
    <w:rsid w:val="00986A58"/>
    <w:rsid w:val="00993594"/>
    <w:rsid w:val="00994D4E"/>
    <w:rsid w:val="0099571B"/>
    <w:rsid w:val="009A1A41"/>
    <w:rsid w:val="009A2EB8"/>
    <w:rsid w:val="009A4FED"/>
    <w:rsid w:val="009A53BA"/>
    <w:rsid w:val="009A6121"/>
    <w:rsid w:val="009B029C"/>
    <w:rsid w:val="009B65D5"/>
    <w:rsid w:val="009C1507"/>
    <w:rsid w:val="009C19CA"/>
    <w:rsid w:val="009D3F27"/>
    <w:rsid w:val="009D4365"/>
    <w:rsid w:val="009D4473"/>
    <w:rsid w:val="009D4487"/>
    <w:rsid w:val="009D46A9"/>
    <w:rsid w:val="009D662E"/>
    <w:rsid w:val="009D7A2E"/>
    <w:rsid w:val="009E2A37"/>
    <w:rsid w:val="009E4655"/>
    <w:rsid w:val="009F01EA"/>
    <w:rsid w:val="009F6A81"/>
    <w:rsid w:val="00A004C0"/>
    <w:rsid w:val="00A03D57"/>
    <w:rsid w:val="00A062CA"/>
    <w:rsid w:val="00A06950"/>
    <w:rsid w:val="00A140FE"/>
    <w:rsid w:val="00A2008A"/>
    <w:rsid w:val="00A23C03"/>
    <w:rsid w:val="00A25926"/>
    <w:rsid w:val="00A316C8"/>
    <w:rsid w:val="00A330BA"/>
    <w:rsid w:val="00A33ACF"/>
    <w:rsid w:val="00A40C4A"/>
    <w:rsid w:val="00A410E7"/>
    <w:rsid w:val="00A42102"/>
    <w:rsid w:val="00A438DD"/>
    <w:rsid w:val="00A44510"/>
    <w:rsid w:val="00A45394"/>
    <w:rsid w:val="00A50923"/>
    <w:rsid w:val="00A5125C"/>
    <w:rsid w:val="00A5728A"/>
    <w:rsid w:val="00A70EBD"/>
    <w:rsid w:val="00A73C73"/>
    <w:rsid w:val="00A75FA1"/>
    <w:rsid w:val="00A76912"/>
    <w:rsid w:val="00A84C02"/>
    <w:rsid w:val="00A971C9"/>
    <w:rsid w:val="00AA43D7"/>
    <w:rsid w:val="00AA6AE6"/>
    <w:rsid w:val="00AB11E1"/>
    <w:rsid w:val="00AB4282"/>
    <w:rsid w:val="00AB653B"/>
    <w:rsid w:val="00AC14B3"/>
    <w:rsid w:val="00AC4CD2"/>
    <w:rsid w:val="00AC7224"/>
    <w:rsid w:val="00AD046A"/>
    <w:rsid w:val="00AD108B"/>
    <w:rsid w:val="00AD418C"/>
    <w:rsid w:val="00AD50D3"/>
    <w:rsid w:val="00AD78A7"/>
    <w:rsid w:val="00AD7C80"/>
    <w:rsid w:val="00B0243A"/>
    <w:rsid w:val="00B02A53"/>
    <w:rsid w:val="00B02E91"/>
    <w:rsid w:val="00B02EB6"/>
    <w:rsid w:val="00B04053"/>
    <w:rsid w:val="00B05395"/>
    <w:rsid w:val="00B06B99"/>
    <w:rsid w:val="00B12CAC"/>
    <w:rsid w:val="00B2052A"/>
    <w:rsid w:val="00B24B56"/>
    <w:rsid w:val="00B26A2F"/>
    <w:rsid w:val="00B27371"/>
    <w:rsid w:val="00B309E4"/>
    <w:rsid w:val="00B318A2"/>
    <w:rsid w:val="00B33446"/>
    <w:rsid w:val="00B341BE"/>
    <w:rsid w:val="00B362E1"/>
    <w:rsid w:val="00B4022F"/>
    <w:rsid w:val="00B434EE"/>
    <w:rsid w:val="00B4401D"/>
    <w:rsid w:val="00B54887"/>
    <w:rsid w:val="00B54F81"/>
    <w:rsid w:val="00B6104E"/>
    <w:rsid w:val="00B61DE9"/>
    <w:rsid w:val="00B63F9F"/>
    <w:rsid w:val="00B64076"/>
    <w:rsid w:val="00B64572"/>
    <w:rsid w:val="00B65A46"/>
    <w:rsid w:val="00B67663"/>
    <w:rsid w:val="00B67816"/>
    <w:rsid w:val="00B7318A"/>
    <w:rsid w:val="00B800B4"/>
    <w:rsid w:val="00B8269D"/>
    <w:rsid w:val="00B862F5"/>
    <w:rsid w:val="00B94220"/>
    <w:rsid w:val="00B94D7B"/>
    <w:rsid w:val="00BB0234"/>
    <w:rsid w:val="00BB4264"/>
    <w:rsid w:val="00BB748A"/>
    <w:rsid w:val="00BC0003"/>
    <w:rsid w:val="00BC5E5D"/>
    <w:rsid w:val="00BC7BE8"/>
    <w:rsid w:val="00BD2B99"/>
    <w:rsid w:val="00BE0094"/>
    <w:rsid w:val="00BE4725"/>
    <w:rsid w:val="00BE4F2C"/>
    <w:rsid w:val="00BE7E1A"/>
    <w:rsid w:val="00BF20E0"/>
    <w:rsid w:val="00BF74EE"/>
    <w:rsid w:val="00C034FB"/>
    <w:rsid w:val="00C03C05"/>
    <w:rsid w:val="00C04CAC"/>
    <w:rsid w:val="00C0583F"/>
    <w:rsid w:val="00C1348D"/>
    <w:rsid w:val="00C153C2"/>
    <w:rsid w:val="00C16339"/>
    <w:rsid w:val="00C23943"/>
    <w:rsid w:val="00C25294"/>
    <w:rsid w:val="00C25901"/>
    <w:rsid w:val="00C266A8"/>
    <w:rsid w:val="00C3121E"/>
    <w:rsid w:val="00C31B0E"/>
    <w:rsid w:val="00C33BE1"/>
    <w:rsid w:val="00C46260"/>
    <w:rsid w:val="00C46EBF"/>
    <w:rsid w:val="00C513D1"/>
    <w:rsid w:val="00C522BA"/>
    <w:rsid w:val="00C56646"/>
    <w:rsid w:val="00C601A8"/>
    <w:rsid w:val="00C60D67"/>
    <w:rsid w:val="00C67ACA"/>
    <w:rsid w:val="00C75CF2"/>
    <w:rsid w:val="00C76992"/>
    <w:rsid w:val="00C77CA3"/>
    <w:rsid w:val="00C80EF6"/>
    <w:rsid w:val="00C81E51"/>
    <w:rsid w:val="00C9013E"/>
    <w:rsid w:val="00C936FB"/>
    <w:rsid w:val="00C96766"/>
    <w:rsid w:val="00C97B51"/>
    <w:rsid w:val="00CA09CB"/>
    <w:rsid w:val="00CA0ED8"/>
    <w:rsid w:val="00CA212D"/>
    <w:rsid w:val="00CA2705"/>
    <w:rsid w:val="00CA78D3"/>
    <w:rsid w:val="00CB0E32"/>
    <w:rsid w:val="00CB2987"/>
    <w:rsid w:val="00CB4286"/>
    <w:rsid w:val="00CB5705"/>
    <w:rsid w:val="00CB61F1"/>
    <w:rsid w:val="00CC0163"/>
    <w:rsid w:val="00CC495F"/>
    <w:rsid w:val="00CD18F7"/>
    <w:rsid w:val="00CD26E9"/>
    <w:rsid w:val="00CD3172"/>
    <w:rsid w:val="00CE0E66"/>
    <w:rsid w:val="00CE1855"/>
    <w:rsid w:val="00CE54D8"/>
    <w:rsid w:val="00CE6580"/>
    <w:rsid w:val="00CE6716"/>
    <w:rsid w:val="00CF1923"/>
    <w:rsid w:val="00CF320C"/>
    <w:rsid w:val="00CF5C5E"/>
    <w:rsid w:val="00D02D60"/>
    <w:rsid w:val="00D069B0"/>
    <w:rsid w:val="00D1419B"/>
    <w:rsid w:val="00D16A29"/>
    <w:rsid w:val="00D2072A"/>
    <w:rsid w:val="00D22606"/>
    <w:rsid w:val="00D373FE"/>
    <w:rsid w:val="00D445A5"/>
    <w:rsid w:val="00D466EA"/>
    <w:rsid w:val="00D56685"/>
    <w:rsid w:val="00D63667"/>
    <w:rsid w:val="00D653BB"/>
    <w:rsid w:val="00D6633B"/>
    <w:rsid w:val="00D709A5"/>
    <w:rsid w:val="00D7491D"/>
    <w:rsid w:val="00D80818"/>
    <w:rsid w:val="00D813B0"/>
    <w:rsid w:val="00D82386"/>
    <w:rsid w:val="00D8617D"/>
    <w:rsid w:val="00D9054F"/>
    <w:rsid w:val="00D912C8"/>
    <w:rsid w:val="00D97534"/>
    <w:rsid w:val="00DA6737"/>
    <w:rsid w:val="00DA6B9F"/>
    <w:rsid w:val="00DB125D"/>
    <w:rsid w:val="00DB2879"/>
    <w:rsid w:val="00DB497A"/>
    <w:rsid w:val="00DB4DFF"/>
    <w:rsid w:val="00DC017D"/>
    <w:rsid w:val="00DC2442"/>
    <w:rsid w:val="00DC2741"/>
    <w:rsid w:val="00DC2832"/>
    <w:rsid w:val="00DC3D78"/>
    <w:rsid w:val="00DC4F79"/>
    <w:rsid w:val="00DC5522"/>
    <w:rsid w:val="00DC6873"/>
    <w:rsid w:val="00DD1085"/>
    <w:rsid w:val="00DD5BB3"/>
    <w:rsid w:val="00DE0B8A"/>
    <w:rsid w:val="00DE2C7F"/>
    <w:rsid w:val="00DF2707"/>
    <w:rsid w:val="00DF79B3"/>
    <w:rsid w:val="00E0595D"/>
    <w:rsid w:val="00E07AD9"/>
    <w:rsid w:val="00E13496"/>
    <w:rsid w:val="00E13FF5"/>
    <w:rsid w:val="00E167F8"/>
    <w:rsid w:val="00E16989"/>
    <w:rsid w:val="00E17655"/>
    <w:rsid w:val="00E20E7F"/>
    <w:rsid w:val="00E2136E"/>
    <w:rsid w:val="00E22859"/>
    <w:rsid w:val="00E22AF6"/>
    <w:rsid w:val="00E312E1"/>
    <w:rsid w:val="00E33642"/>
    <w:rsid w:val="00E370F6"/>
    <w:rsid w:val="00E42F8B"/>
    <w:rsid w:val="00E44AAD"/>
    <w:rsid w:val="00E60EDF"/>
    <w:rsid w:val="00E6702B"/>
    <w:rsid w:val="00E674B6"/>
    <w:rsid w:val="00E70CAE"/>
    <w:rsid w:val="00E7293D"/>
    <w:rsid w:val="00E742E1"/>
    <w:rsid w:val="00E74539"/>
    <w:rsid w:val="00E74B4E"/>
    <w:rsid w:val="00E90D69"/>
    <w:rsid w:val="00E90EAA"/>
    <w:rsid w:val="00E91507"/>
    <w:rsid w:val="00E942BC"/>
    <w:rsid w:val="00E95BF7"/>
    <w:rsid w:val="00EA23A3"/>
    <w:rsid w:val="00EA51D3"/>
    <w:rsid w:val="00EA6753"/>
    <w:rsid w:val="00EC1369"/>
    <w:rsid w:val="00EC2A5A"/>
    <w:rsid w:val="00EC3BA1"/>
    <w:rsid w:val="00EC6E32"/>
    <w:rsid w:val="00ED7FFC"/>
    <w:rsid w:val="00EE1B63"/>
    <w:rsid w:val="00EE3693"/>
    <w:rsid w:val="00EF0161"/>
    <w:rsid w:val="00EF0A22"/>
    <w:rsid w:val="00F00353"/>
    <w:rsid w:val="00F10559"/>
    <w:rsid w:val="00F11B74"/>
    <w:rsid w:val="00F144DC"/>
    <w:rsid w:val="00F15722"/>
    <w:rsid w:val="00F179FE"/>
    <w:rsid w:val="00F207EF"/>
    <w:rsid w:val="00F23A3E"/>
    <w:rsid w:val="00F25C58"/>
    <w:rsid w:val="00F26BEF"/>
    <w:rsid w:val="00F3024E"/>
    <w:rsid w:val="00F3089B"/>
    <w:rsid w:val="00F323C8"/>
    <w:rsid w:val="00F35495"/>
    <w:rsid w:val="00F35893"/>
    <w:rsid w:val="00F42620"/>
    <w:rsid w:val="00F52D9E"/>
    <w:rsid w:val="00F53AEA"/>
    <w:rsid w:val="00F60E37"/>
    <w:rsid w:val="00F67C04"/>
    <w:rsid w:val="00F73998"/>
    <w:rsid w:val="00F743FE"/>
    <w:rsid w:val="00F828E6"/>
    <w:rsid w:val="00F838A3"/>
    <w:rsid w:val="00F83C9D"/>
    <w:rsid w:val="00F85C1C"/>
    <w:rsid w:val="00F91DCF"/>
    <w:rsid w:val="00F92605"/>
    <w:rsid w:val="00F92A29"/>
    <w:rsid w:val="00F94D80"/>
    <w:rsid w:val="00F96836"/>
    <w:rsid w:val="00FA000B"/>
    <w:rsid w:val="00FA7FC3"/>
    <w:rsid w:val="00FB081A"/>
    <w:rsid w:val="00FB5F5E"/>
    <w:rsid w:val="00FC080F"/>
    <w:rsid w:val="00FC2A6B"/>
    <w:rsid w:val="00FC465D"/>
    <w:rsid w:val="00FC518A"/>
    <w:rsid w:val="00FD2687"/>
    <w:rsid w:val="00FD3B44"/>
    <w:rsid w:val="00FD6E41"/>
    <w:rsid w:val="00FD72B2"/>
    <w:rsid w:val="00FD7F16"/>
    <w:rsid w:val="00FD7F6A"/>
    <w:rsid w:val="00FE2759"/>
    <w:rsid w:val="00FE7042"/>
    <w:rsid w:val="00FE73EA"/>
    <w:rsid w:val="00FF00B0"/>
    <w:rsid w:val="00FF10EB"/>
    <w:rsid w:val="00FF2E89"/>
    <w:rsid w:val="00FF3752"/>
    <w:rsid w:val="00FF5919"/>
    <w:rsid w:val="00FF6668"/>
    <w:rsid w:val="01A8D711"/>
    <w:rsid w:val="01DEC5E0"/>
    <w:rsid w:val="0342B165"/>
    <w:rsid w:val="03AC0685"/>
    <w:rsid w:val="03F0B7C6"/>
    <w:rsid w:val="04132316"/>
    <w:rsid w:val="05BC13AE"/>
    <w:rsid w:val="064ACB81"/>
    <w:rsid w:val="06A2E3EC"/>
    <w:rsid w:val="08245298"/>
    <w:rsid w:val="091E92EE"/>
    <w:rsid w:val="0A37868C"/>
    <w:rsid w:val="0A946B76"/>
    <w:rsid w:val="0B653978"/>
    <w:rsid w:val="0BF39E22"/>
    <w:rsid w:val="0C75716D"/>
    <w:rsid w:val="0D74B4F0"/>
    <w:rsid w:val="0DA61949"/>
    <w:rsid w:val="0E6E3F80"/>
    <w:rsid w:val="0E94E806"/>
    <w:rsid w:val="0EB0D3E9"/>
    <w:rsid w:val="0EB143A7"/>
    <w:rsid w:val="0F9DB4AA"/>
    <w:rsid w:val="0FECBE30"/>
    <w:rsid w:val="10E8431B"/>
    <w:rsid w:val="112F3813"/>
    <w:rsid w:val="11548B7D"/>
    <w:rsid w:val="11DEB74D"/>
    <w:rsid w:val="1247C516"/>
    <w:rsid w:val="1250AE86"/>
    <w:rsid w:val="13A7BDB6"/>
    <w:rsid w:val="13ED5F8E"/>
    <w:rsid w:val="1433EE62"/>
    <w:rsid w:val="14DBD5E1"/>
    <w:rsid w:val="162C90DA"/>
    <w:rsid w:val="16D27D26"/>
    <w:rsid w:val="1739BD68"/>
    <w:rsid w:val="1789E25D"/>
    <w:rsid w:val="17ABD721"/>
    <w:rsid w:val="197A333E"/>
    <w:rsid w:val="19B00C0B"/>
    <w:rsid w:val="1A181D87"/>
    <w:rsid w:val="1C4CCD7D"/>
    <w:rsid w:val="1E80A2D2"/>
    <w:rsid w:val="1EC7F025"/>
    <w:rsid w:val="1F190176"/>
    <w:rsid w:val="1FAE4F70"/>
    <w:rsid w:val="1FD2C3FE"/>
    <w:rsid w:val="2039B35B"/>
    <w:rsid w:val="224C15D8"/>
    <w:rsid w:val="241FD79B"/>
    <w:rsid w:val="24A552CD"/>
    <w:rsid w:val="2515853B"/>
    <w:rsid w:val="2577AA33"/>
    <w:rsid w:val="25914CBE"/>
    <w:rsid w:val="2633CE7A"/>
    <w:rsid w:val="277E6FF2"/>
    <w:rsid w:val="280DCF17"/>
    <w:rsid w:val="2904AC69"/>
    <w:rsid w:val="29714A0E"/>
    <w:rsid w:val="2A9649C6"/>
    <w:rsid w:val="2B6166D9"/>
    <w:rsid w:val="2B8D3DDC"/>
    <w:rsid w:val="2C083EF1"/>
    <w:rsid w:val="2D876931"/>
    <w:rsid w:val="2E85EF39"/>
    <w:rsid w:val="2FA7E228"/>
    <w:rsid w:val="2FCBCC6B"/>
    <w:rsid w:val="3037A30B"/>
    <w:rsid w:val="304ED2BB"/>
    <w:rsid w:val="313605EC"/>
    <w:rsid w:val="3459CC28"/>
    <w:rsid w:val="354DC4AA"/>
    <w:rsid w:val="35872B4E"/>
    <w:rsid w:val="361608A3"/>
    <w:rsid w:val="362612B8"/>
    <w:rsid w:val="36DCA37D"/>
    <w:rsid w:val="379FE730"/>
    <w:rsid w:val="37D82CF9"/>
    <w:rsid w:val="38300F31"/>
    <w:rsid w:val="383F4580"/>
    <w:rsid w:val="38B9624E"/>
    <w:rsid w:val="3AA0F02B"/>
    <w:rsid w:val="3BF64A10"/>
    <w:rsid w:val="3D1A1150"/>
    <w:rsid w:val="3F727676"/>
    <w:rsid w:val="40B21115"/>
    <w:rsid w:val="4102A252"/>
    <w:rsid w:val="413D7FC8"/>
    <w:rsid w:val="446E7901"/>
    <w:rsid w:val="44B189AD"/>
    <w:rsid w:val="44B70A33"/>
    <w:rsid w:val="46047AC1"/>
    <w:rsid w:val="461FFDD2"/>
    <w:rsid w:val="462DDFD2"/>
    <w:rsid w:val="471236E9"/>
    <w:rsid w:val="48059C4E"/>
    <w:rsid w:val="481B8A98"/>
    <w:rsid w:val="48A6C3C5"/>
    <w:rsid w:val="48CBB94D"/>
    <w:rsid w:val="4965167E"/>
    <w:rsid w:val="49AE1E95"/>
    <w:rsid w:val="49D18B23"/>
    <w:rsid w:val="4A952068"/>
    <w:rsid w:val="4BC68F8A"/>
    <w:rsid w:val="4C953DE1"/>
    <w:rsid w:val="4CA38693"/>
    <w:rsid w:val="4CDD859A"/>
    <w:rsid w:val="4D403FD9"/>
    <w:rsid w:val="4D6A96C5"/>
    <w:rsid w:val="4E47EEB5"/>
    <w:rsid w:val="4F41178B"/>
    <w:rsid w:val="4F414D16"/>
    <w:rsid w:val="50323E91"/>
    <w:rsid w:val="5041D929"/>
    <w:rsid w:val="51341042"/>
    <w:rsid w:val="528667B5"/>
    <w:rsid w:val="5340AFE9"/>
    <w:rsid w:val="53640BEA"/>
    <w:rsid w:val="537EF14D"/>
    <w:rsid w:val="54742FFE"/>
    <w:rsid w:val="54D712A2"/>
    <w:rsid w:val="55A48038"/>
    <w:rsid w:val="55BF47C0"/>
    <w:rsid w:val="5B0B0F7B"/>
    <w:rsid w:val="5B5C2C32"/>
    <w:rsid w:val="5B6C82FB"/>
    <w:rsid w:val="5CE75DFB"/>
    <w:rsid w:val="5DD0E61A"/>
    <w:rsid w:val="5E0ED2AF"/>
    <w:rsid w:val="5ECC98C0"/>
    <w:rsid w:val="5EDFFEFC"/>
    <w:rsid w:val="5F2B01FB"/>
    <w:rsid w:val="5FF0EF18"/>
    <w:rsid w:val="61A0431A"/>
    <w:rsid w:val="621C0AB8"/>
    <w:rsid w:val="62CC5564"/>
    <w:rsid w:val="6327CDEC"/>
    <w:rsid w:val="63987FD0"/>
    <w:rsid w:val="6400699A"/>
    <w:rsid w:val="6444F4F2"/>
    <w:rsid w:val="666C9FF5"/>
    <w:rsid w:val="67592A92"/>
    <w:rsid w:val="67F98B75"/>
    <w:rsid w:val="68E6AF8A"/>
    <w:rsid w:val="69C8265D"/>
    <w:rsid w:val="69EC47B9"/>
    <w:rsid w:val="6A59C3E0"/>
    <w:rsid w:val="6C48F7ED"/>
    <w:rsid w:val="6D5CF051"/>
    <w:rsid w:val="6EC1A265"/>
    <w:rsid w:val="6ED8C248"/>
    <w:rsid w:val="70C2D49D"/>
    <w:rsid w:val="7128ED31"/>
    <w:rsid w:val="71C0D8DA"/>
    <w:rsid w:val="72D5E347"/>
    <w:rsid w:val="73F153E3"/>
    <w:rsid w:val="74CA3993"/>
    <w:rsid w:val="75D0DEF3"/>
    <w:rsid w:val="75F64B5C"/>
    <w:rsid w:val="77A8CB96"/>
    <w:rsid w:val="77EB2177"/>
    <w:rsid w:val="7916D012"/>
    <w:rsid w:val="7AE59AC5"/>
    <w:rsid w:val="7D08444E"/>
    <w:rsid w:val="7E8F4384"/>
    <w:rsid w:val="7EE2FB3C"/>
    <w:rsid w:val="7F26B288"/>
    <w:rsid w:val="7F64E3B4"/>
    <w:rsid w:val="7F68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E223"/>
  <w15:chartTrackingRefBased/>
  <w15:docId w15:val="{BA3CF849-716B-4427-9D4B-FFF2712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83"/>
  </w:style>
  <w:style w:type="paragraph" w:styleId="Footer">
    <w:name w:val="footer"/>
    <w:basedOn w:val="Normal"/>
    <w:link w:val="Foot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83"/>
  </w:style>
  <w:style w:type="character" w:styleId="Hyperlink">
    <w:name w:val="Hyperlink"/>
    <w:basedOn w:val="DefaultParagraphFont"/>
    <w:uiPriority w:val="99"/>
    <w:unhideWhenUsed/>
    <w:rsid w:val="00F4262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E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Relationship Id="R2c296363b380499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Manufacturing Document</p:Name>
  <p:Description/>
  <p:Statement/>
  <p:PolicyItems>
    <p:PolicyItem featureId="Microsoft.Office.RecordsManagement.PolicyFeatures.Expiration" staticId="0x010100D6DB4AC788A74237AC66E75E8A04265F09|2042549415" UniqueId="67cbb04e-0dfa-4ef2-b81b-7412206c786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ufacturing Document" ma:contentTypeID="0x010100D6DB4AC788A74237AC66E75E8A04265F09005232006E27697941B71155C763BB6A86" ma:contentTypeVersion="13" ma:contentTypeDescription="Manufacturing content type which includes all Manufacturing meta-data columns" ma:contentTypeScope="" ma:versionID="266fc059fb3583ff297ca1c032398a5a">
  <xsd:schema xmlns:xsd="http://www.w3.org/2001/XMLSchema" xmlns:xs="http://www.w3.org/2001/XMLSchema" xmlns:p="http://schemas.microsoft.com/office/2006/metadata/properties" xmlns:ns1="http://schemas.microsoft.com/sharepoint/v3" xmlns:ns2="4d88e6c4-fcff-4e56-b8a1-dbf7c2669ce3" targetNamespace="http://schemas.microsoft.com/office/2006/metadata/properties" ma:root="true" ma:fieldsID="458660fc093f3b5c7da2fa3249ad03dc" ns1:_="" ns2:_="">
    <xsd:import namespace="http://schemas.microsoft.com/sharepoint/v3"/>
    <xsd:import namespace="4d88e6c4-fcff-4e56-b8a1-dbf7c2669ce3"/>
    <xsd:element name="properties">
      <xsd:complexType>
        <xsd:sequence>
          <xsd:element name="documentManagement">
            <xsd:complexType>
              <xsd:all>
                <xsd:element ref="ns2:CUFunction_Note" minOccurs="0"/>
                <xsd:element ref="ns2:CUBusinessUnit_Note" minOccurs="0"/>
                <xsd:element ref="ns2:CULocation_Note" minOccurs="0"/>
                <xsd:element ref="ns2:CUClassification_Note" minOccurs="0"/>
                <xsd:element ref="ns2:CUDocumentType_Note" minOccurs="0"/>
                <xsd:element ref="ns2:TaxCatchAll" minOccurs="0"/>
                <xsd:element ref="ns2:TaxCatchAllLabel" minOccurs="0"/>
                <xsd:element ref="ns2:CUContentCategories_Note" minOccurs="0"/>
                <xsd:element ref="ns2:CUOriginURL" minOccurs="0"/>
                <xsd:element ref="ns1:_dlc_ExpireDateSaved" minOccurs="0"/>
                <xsd:element ref="ns1:_dlc_ExpireDate" minOccurs="0"/>
                <xsd:element ref="ns2:TaxKeywordTaxHTFiel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6c4-fcff-4e56-b8a1-dbf7c2669ce3" elementFormDefault="qualified">
    <xsd:import namespace="http://schemas.microsoft.com/office/2006/documentManagement/types"/>
    <xsd:import namespace="http://schemas.microsoft.com/office/infopath/2007/PartnerControls"/>
    <xsd:element name="CUFunction_Note" ma:index="8" ma:taxonomy="true" ma:internalName="CUFunction_Note" ma:taxonomyFieldName="CUFunction" ma:displayName="Function" ma:readOnly="false" ma:default="6;#Manufacturing|8bc63137-d24a-45ff-8252-fb35e31642ab" ma:fieldId="{f7a85b18-2f9f-4cfd-b308-fbb993b9f471}" ma:taxonomyMulti="true" ma:sspId="b53ed34d-b75e-4dcd-af8b-2871378cbb82" ma:termSetId="5ba84462-6d67-428d-836e-5ec8a7246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BusinessUnit_Note" ma:index="9" ma:taxonomy="true" ma:internalName="CUBusinessUnit_Note" ma:taxonomyFieldName="CUBusinessUnit" ma:displayName="Business Unit" ma:readOnly="false" ma:default="5;#Corporate|78f116de-89c6-461f-ac9e-46c1249c8e20" ma:fieldId="{7b161e6e-8eef-4cf6-a529-1f8ffc779057}" ma:taxonomyMulti="true" ma:sspId="b53ed34d-b75e-4dcd-af8b-2871378cbb82" ma:termSetId="96afdea6-b67c-4b61-856b-7c606596f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Location_Note" ma:index="10" ma:taxonomy="true" ma:internalName="CULocation_Note" ma:taxonomyFieldName="CULocation" ma:displayName="Location (ABO)" ma:readOnly="false" ma:default="7;#United States of America|3a80bf23-e68b-4d98-bd09-5b946dc18be9" ma:fieldId="{d34b0c18-4ed6-4564-bfa9-6480d94c2f6b}" ma:taxonomyMulti="true" ma:sspId="b53ed34d-b75e-4dcd-af8b-2871378cbb82" ma:termSetId="8fb80a0e-2213-484e-88c5-19a2e9a8a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Classification_Note" ma:index="11" ma:taxonomy="true" ma:internalName="CUClassification_Note" ma:taxonomyFieldName="CUClassification" ma:displayName="Classification" ma:readOnly="false" ma:default="4;#Internal use only|c22c3a8f-c8ce-43fa-ae03-fa8f3cf5b121" ma:fieldId="{80b08fe8-8e5d-42b4-90d9-fa334f1b1188}" ma:sspId="b53ed34d-b75e-4dcd-af8b-2871378cbb82" ma:termSetId="6b83751b-89d8-4704-a411-3b7f81e3a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DocumentType_Note" ma:index="12" nillable="true" ma:taxonomy="true" ma:internalName="CUDocumentType_Note" ma:taxonomyFieldName="CUDocumentType" ma:displayName="Document Type" ma:readOnly="false" ma:default="" ma:fieldId="{551d9a1f-9e7c-403c-a28e-17d1a80ed768}" ma:sspId="b53ed34d-b75e-4dcd-af8b-2871378cbb82" ma:termSetId="3319855a-a36c-4ae7-b27f-6c6539014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41f97b-7c43-4ff1-b38d-f5e7dcbe6e67}" ma:internalName="TaxCatchAll" ma:showField="CatchAllData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541f97b-7c43-4ff1-b38d-f5e7dcbe6e67}" ma:internalName="TaxCatchAllLabel" ma:readOnly="true" ma:showField="CatchAllDataLabel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ContentCategories_Note" ma:index="16" nillable="true" ma:taxonomy="true" ma:internalName="CUContentCategories_Note" ma:taxonomyFieldName="CUContentCategories" ma:displayName="Content Categories" ma:readOnly="false" ma:default="" ma:fieldId="{7f7b7a49-5904-4574-b4a9-0f3ecac252d8}" ma:taxonomyMulti="true" ma:sspId="b53ed34d-b75e-4dcd-af8b-2871378cbb82" ma:termSetId="c194efa3-1482-4381-8f17-5198a8bfa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OriginURL" ma:index="20" nillable="true" ma:displayName="Origin URL" ma:hidden="true" ma:internalName="CUOriginURL" ma:readOnly="false">
      <xsd:simpleType>
        <xsd:restriction base="dms:Text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b53ed34d-b75e-4dcd-af8b-2871378cb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53ed34d-b75e-4dcd-af8b-2871378cbb82" ContentTypeId="0x010100D6DB4AC788A74237AC66E75E8A04265F09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88e6c4-fcff-4e56-b8a1-dbf7c2669ce3">
      <Terms xmlns="http://schemas.microsoft.com/office/infopath/2007/PartnerControls"/>
    </TaxKeywordTaxHTField>
    <CUContentCategories_Note xmlns="4d88e6c4-fcff-4e56-b8a1-dbf7c2669ce3">
      <Terms xmlns="http://schemas.microsoft.com/office/infopath/2007/PartnerControls"/>
    </CUContentCategories_Note>
    <CULo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 of America</TermName>
          <TermId xmlns="http://schemas.microsoft.com/office/infopath/2007/PartnerControls">3a80bf23-e68b-4d98-bd09-5b946dc18be9</TermId>
        </TermInfo>
      </Terms>
    </CULocation_Note>
    <CUOriginURL xmlns="4d88e6c4-fcff-4e56-b8a1-dbf7c2669ce3" xsi:nil="true"/>
    <TaxCatchAll xmlns="4d88e6c4-fcff-4e56-b8a1-dbf7c2669ce3">
      <Value>6</Value>
      <Value>5</Value>
      <Value>4</Value>
      <Value>7</Value>
    </TaxCatchAll>
    <CUDocumentType_Note xmlns="4d88e6c4-fcff-4e56-b8a1-dbf7c2669ce3">
      <Terms xmlns="http://schemas.microsoft.com/office/infopath/2007/PartnerControls"/>
    </CUDocumentType_Note>
    <CUFunc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8bc63137-d24a-45ff-8252-fb35e31642ab</TermId>
        </TermInfo>
      </Terms>
    </CUFunction_Note>
    <CUBusinessUnit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78f116de-89c6-461f-ac9e-46c1249c8e20</TermId>
        </TermInfo>
      </Terms>
    </CUBusinessUnit_Note>
    <CUClassifi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c22c3a8f-c8ce-43fa-ae03-fa8f3cf5b121</TermId>
        </TermInfo>
      </Terms>
    </CUClassification_No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3189-E119-4EA1-84B0-39F3EB1D52D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C7D2662-FCBA-4C94-9FBD-FB26E694E4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077E12-FF20-4D1D-8CD2-5771F8BD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8e6c4-fcff-4e56-b8a1-dbf7c266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70506-7591-49CB-B39F-50CB06BF8D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C65116-9AE9-457A-A53D-908F6FDC8C0F}">
  <ds:schemaRefs>
    <ds:schemaRef ds:uri="http://schemas.microsoft.com/office/2006/metadata/properties"/>
    <ds:schemaRef ds:uri="http://schemas.microsoft.com/office/infopath/2007/PartnerControls"/>
    <ds:schemaRef ds:uri="4d88e6c4-fcff-4e56-b8a1-dbf7c2669ce3"/>
  </ds:schemaRefs>
</ds:datastoreItem>
</file>

<file path=customXml/itemProps6.xml><?xml version="1.0" encoding="utf-8"?>
<ds:datastoreItem xmlns:ds="http://schemas.openxmlformats.org/officeDocument/2006/customXml" ds:itemID="{424DEFD9-DC88-48A2-9468-AFDBAE418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 Mann</dc:creator>
  <cp:keywords/>
  <dc:description/>
  <cp:lastModifiedBy>Scott L Mann</cp:lastModifiedBy>
  <cp:revision>3</cp:revision>
  <dcterms:created xsi:type="dcterms:W3CDTF">2020-03-27T16:52:00Z</dcterms:created>
  <dcterms:modified xsi:type="dcterms:W3CDTF">2020-03-28T18:19:00Z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0x010100D6DB4AC788A74237AC66E75E8A04265F09005232006E27697941B71155C763BB6A86</vt:lpwstr>
  </property>
</Properties>
</file>